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7792A5EA" w:rsidR="009307C0" w:rsidRPr="00AB4DB9" w:rsidRDefault="00765BE3" w:rsidP="00765BE3">
      <w:pPr>
        <w:pStyle w:val="pf0"/>
        <w:adjustRightInd w:val="0"/>
        <w:snapToGrid w:val="0"/>
        <w:spacing w:before="0" w:beforeAutospacing="0" w:after="0" w:afterAutospacing="0"/>
        <w:jc w:val="center"/>
        <w:rPr>
          <w:rStyle w:val="cf01"/>
          <w:rFonts w:ascii="Arial" w:eastAsiaTheme="minorEastAsia" w:hAnsi="Arial" w:cs="Arial"/>
          <w:b w:val="0"/>
          <w:sz w:val="24"/>
          <w:szCs w:val="24"/>
          <w:lang w:eastAsia="ja-JP"/>
        </w:rPr>
      </w:pPr>
      <w:r>
        <w:rPr>
          <w:rStyle w:val="cf01"/>
          <w:rFonts w:ascii="Arial" w:eastAsiaTheme="minorEastAsia" w:hAnsi="Arial" w:cs="Arial" w:hint="eastAsia"/>
          <w:b w:val="0"/>
          <w:sz w:val="24"/>
          <w:szCs w:val="24"/>
          <w:lang w:eastAsia="ja-JP"/>
        </w:rPr>
        <w:t>「</w:t>
      </w:r>
      <w:r w:rsidR="007A4289" w:rsidRPr="007A4289">
        <w:rPr>
          <w:rStyle w:val="cf01"/>
          <w:rFonts w:ascii="Arial" w:eastAsiaTheme="minorEastAsia" w:hAnsi="Arial" w:cs="Arial" w:hint="eastAsia"/>
          <w:b w:val="0"/>
          <w:sz w:val="24"/>
          <w:szCs w:val="24"/>
          <w:lang w:eastAsia="ja-JP"/>
        </w:rPr>
        <w:t>上農は草を見ずして草を取る</w:t>
      </w:r>
      <w:r>
        <w:rPr>
          <w:rStyle w:val="cf01"/>
          <w:rFonts w:ascii="Arial" w:eastAsiaTheme="minorEastAsia" w:hAnsi="Arial" w:cs="Arial" w:hint="eastAsia"/>
          <w:b w:val="0"/>
          <w:sz w:val="24"/>
          <w:szCs w:val="24"/>
          <w:lang w:eastAsia="ja-JP"/>
        </w:rPr>
        <w:t>」は本当か</w:t>
      </w:r>
      <w:r w:rsidR="007A4289" w:rsidRPr="007A4289">
        <w:rPr>
          <w:rStyle w:val="cf01"/>
          <w:rFonts w:ascii="Arial" w:eastAsiaTheme="minorEastAsia" w:hAnsi="Arial" w:cs="Arial" w:hint="eastAsia"/>
          <w:b w:val="0"/>
          <w:sz w:val="24"/>
          <w:szCs w:val="24"/>
          <w:lang w:eastAsia="ja-JP"/>
        </w:rPr>
        <w:t>？</w:t>
      </w:r>
      <w:r w:rsidR="007A4289" w:rsidRPr="007A4289">
        <w:rPr>
          <w:rStyle w:val="cf01"/>
          <w:rFonts w:ascii="Arial" w:eastAsiaTheme="minorEastAsia" w:hAnsi="Arial" w:cs="Arial"/>
          <w:b w:val="0"/>
          <w:sz w:val="24"/>
          <w:szCs w:val="24"/>
          <w:lang w:eastAsia="ja-JP"/>
        </w:rPr>
        <w:br/>
      </w:r>
      <w:r w:rsidR="007A4289" w:rsidRPr="007A4289">
        <w:rPr>
          <w:rStyle w:val="cf01"/>
          <w:rFonts w:ascii="Arial" w:eastAsiaTheme="minorEastAsia" w:hAnsi="Arial" w:cs="Arial" w:hint="eastAsia"/>
          <w:b w:val="0"/>
          <w:sz w:val="24"/>
          <w:szCs w:val="24"/>
          <w:lang w:eastAsia="ja-JP"/>
        </w:rPr>
        <w:t>－</w:t>
      </w:r>
      <w:r>
        <w:rPr>
          <w:rStyle w:val="cf01"/>
          <w:rFonts w:ascii="Arial" w:eastAsiaTheme="minorEastAsia" w:hAnsi="Arial" w:cs="Arial" w:hint="eastAsia"/>
          <w:b w:val="0"/>
          <w:sz w:val="24"/>
          <w:szCs w:val="24"/>
          <w:lang w:eastAsia="ja-JP"/>
        </w:rPr>
        <w:t>多回中耕除草</w:t>
      </w:r>
      <w:r w:rsidR="00B07D4D">
        <w:rPr>
          <w:rStyle w:val="cf01"/>
          <w:rFonts w:ascii="Arial" w:eastAsiaTheme="minorEastAsia" w:hAnsi="Arial" w:cs="Arial" w:hint="eastAsia"/>
          <w:b w:val="0"/>
          <w:sz w:val="24"/>
          <w:szCs w:val="24"/>
          <w:lang w:eastAsia="ja-JP"/>
        </w:rPr>
        <w:t>が</w:t>
      </w:r>
      <w:r w:rsidR="00EF4DA1" w:rsidRPr="007A4289">
        <w:rPr>
          <w:rStyle w:val="cf01"/>
          <w:rFonts w:ascii="Arial" w:eastAsiaTheme="minorEastAsia" w:hAnsi="Arial" w:cs="Arial" w:hint="eastAsia"/>
          <w:b w:val="0"/>
          <w:sz w:val="24"/>
          <w:szCs w:val="24"/>
          <w:lang w:eastAsia="ja-JP"/>
        </w:rPr>
        <w:t>イネの</w:t>
      </w:r>
      <w:r w:rsidR="007D32C7" w:rsidRPr="007A4289">
        <w:rPr>
          <w:rStyle w:val="cf01"/>
          <w:rFonts w:ascii="Arial" w:eastAsiaTheme="minorEastAsia" w:hAnsi="Arial" w:cs="Arial" w:hint="eastAsia"/>
          <w:b w:val="0"/>
          <w:sz w:val="24"/>
          <w:szCs w:val="24"/>
          <w:lang w:eastAsia="ja-JP"/>
        </w:rPr>
        <w:t>生育・</w:t>
      </w:r>
      <w:r w:rsidR="00EF4DA1" w:rsidRPr="007A4289">
        <w:rPr>
          <w:rStyle w:val="cf01"/>
          <w:rFonts w:ascii="Arial" w:eastAsiaTheme="minorEastAsia" w:hAnsi="Arial" w:cs="Arial" w:hint="eastAsia"/>
          <w:b w:val="0"/>
          <w:sz w:val="24"/>
          <w:szCs w:val="24"/>
          <w:lang w:eastAsia="ja-JP"/>
        </w:rPr>
        <w:t>収量</w:t>
      </w:r>
      <w:r w:rsidR="007D32C7" w:rsidRPr="007A4289">
        <w:rPr>
          <w:rStyle w:val="cf01"/>
          <w:rFonts w:ascii="Arial" w:eastAsiaTheme="minorEastAsia" w:hAnsi="Arial" w:cs="Arial" w:hint="eastAsia"/>
          <w:b w:val="0"/>
          <w:sz w:val="24"/>
          <w:szCs w:val="24"/>
          <w:lang w:eastAsia="ja-JP"/>
        </w:rPr>
        <w:t>に及ぼす</w:t>
      </w:r>
      <w:r>
        <w:rPr>
          <w:rStyle w:val="cf01"/>
          <w:rFonts w:ascii="Arial" w:eastAsiaTheme="minorEastAsia" w:hAnsi="Arial" w:cs="Arial" w:hint="eastAsia"/>
          <w:b w:val="0"/>
          <w:sz w:val="24"/>
          <w:szCs w:val="24"/>
          <w:lang w:eastAsia="ja-JP"/>
        </w:rPr>
        <w:t>効果の解明</w:t>
      </w:r>
      <w:r w:rsidR="00AB4DB9" w:rsidRPr="007A4289">
        <w:rPr>
          <w:rStyle w:val="cf01"/>
          <w:rFonts w:ascii="Arial" w:eastAsiaTheme="minorEastAsia" w:hAnsi="Arial" w:cs="Arial" w:hint="eastAsia"/>
          <w:b w:val="0"/>
          <w:sz w:val="24"/>
          <w:szCs w:val="24"/>
          <w:lang w:eastAsia="ja-JP"/>
        </w:rPr>
        <w:t>－</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2F825DB0" w:rsidR="00EA4D02" w:rsidRDefault="00781155" w:rsidP="00EA4D02">
      <w:pPr>
        <w:jc w:val="center"/>
        <w:rPr>
          <w:rFonts w:ascii="Arial" w:hAnsi="Arial" w:cs="Arial"/>
          <w:sz w:val="22"/>
          <w:lang w:eastAsia="ja-JP"/>
        </w:rPr>
      </w:pPr>
      <w:r>
        <w:rPr>
          <w:rFonts w:ascii="Arial" w:hAnsi="Arial" w:cs="Arial" w:hint="eastAsia"/>
          <w:sz w:val="22"/>
          <w:lang w:eastAsia="ja-JP"/>
        </w:rPr>
        <w:t>小林佳大¹</w:t>
      </w:r>
      <w:r w:rsidR="007A4289">
        <w:rPr>
          <w:rFonts w:ascii="Arial" w:hAnsi="Arial" w:cs="Arial" w:hint="eastAsia"/>
          <w:sz w:val="22"/>
          <w:lang w:eastAsia="ja-JP"/>
        </w:rPr>
        <w:t>，露﨑</w:t>
      </w:r>
      <w:r w:rsidR="007A4289">
        <w:rPr>
          <w:rFonts w:ascii="Arial" w:hAnsi="Arial" w:cs="Arial" w:hint="eastAsia"/>
          <w:sz w:val="22"/>
          <w:lang w:eastAsia="ja-JP"/>
        </w:rPr>
        <w:t xml:space="preserve"> </w:t>
      </w:r>
      <w:r w:rsidR="007A4289">
        <w:rPr>
          <w:rFonts w:ascii="Arial" w:hAnsi="Arial" w:cs="Arial" w:hint="eastAsia"/>
          <w:sz w:val="22"/>
          <w:lang w:eastAsia="ja-JP"/>
        </w:rPr>
        <w:t>浩²，楠本良延³，</w:t>
      </w:r>
      <w:r w:rsidR="007A4289" w:rsidRPr="007A4289">
        <w:rPr>
          <w:rFonts w:ascii="Times New Roman" w:hAnsi="Times New Roman" w:cs="Arial"/>
          <w:sz w:val="22"/>
          <w:lang w:eastAsia="ja-JP"/>
        </w:rPr>
        <w:t xml:space="preserve">Kunwar </w:t>
      </w:r>
      <w:proofErr w:type="spellStart"/>
      <w:r w:rsidR="007A4289" w:rsidRPr="007A4289">
        <w:rPr>
          <w:rFonts w:ascii="Times New Roman" w:hAnsi="Times New Roman" w:cs="Arial"/>
          <w:sz w:val="22"/>
          <w:lang w:eastAsia="ja-JP"/>
        </w:rPr>
        <w:t>Ishwor</w:t>
      </w:r>
      <w:proofErr w:type="spellEnd"/>
      <w:r w:rsidR="007A4289" w:rsidRPr="007A4289">
        <w:rPr>
          <w:rFonts w:ascii="Times New Roman" w:hAnsi="Times New Roman" w:cs="Arial"/>
          <w:sz w:val="22"/>
          <w:lang w:eastAsia="ja-JP"/>
        </w:rPr>
        <w:t xml:space="preserve"> Jung</w:t>
      </w:r>
      <w:r w:rsidR="007A4289">
        <w:rPr>
          <w:rFonts w:ascii="Arial" w:hAnsi="Arial" w:cs="Arial" w:hint="eastAsia"/>
          <w:sz w:val="22"/>
          <w:lang w:eastAsia="ja-JP"/>
        </w:rPr>
        <w:t>¹，西川浩二¹，</w:t>
      </w:r>
      <w:r>
        <w:rPr>
          <w:rFonts w:ascii="Arial" w:hAnsi="Arial" w:cs="Arial" w:hint="eastAsia"/>
          <w:sz w:val="22"/>
          <w:lang w:eastAsia="ja-JP"/>
        </w:rPr>
        <w:t>稲垣栄洋</w:t>
      </w:r>
      <w:r w:rsidR="007A4289">
        <w:rPr>
          <w:rFonts w:ascii="Arial" w:hAnsi="Arial" w:cs="Arial" w:hint="eastAsia"/>
          <w:sz w:val="22"/>
          <w:lang w:eastAsia="ja-JP"/>
        </w:rPr>
        <w:t>¹</w:t>
      </w:r>
    </w:p>
    <w:p w14:paraId="4AC98DC7" w14:textId="3150D925" w:rsidR="0042052E" w:rsidRDefault="0042052E" w:rsidP="00EA4D02">
      <w:pPr>
        <w:jc w:val="center"/>
        <w:rPr>
          <w:rFonts w:ascii="Arial" w:hAnsi="Arial" w:cs="Arial"/>
          <w:sz w:val="22"/>
          <w:lang w:eastAsia="ja-JP"/>
        </w:rPr>
      </w:pPr>
    </w:p>
    <w:p w14:paraId="631824D2" w14:textId="499332CA" w:rsidR="0042052E" w:rsidRDefault="00781155" w:rsidP="00781155">
      <w:pPr>
        <w:jc w:val="center"/>
        <w:rPr>
          <w:rFonts w:ascii="Arial" w:hAnsi="Arial" w:cs="Arial"/>
          <w:sz w:val="21"/>
          <w:szCs w:val="22"/>
          <w:lang w:eastAsia="ja-JP"/>
        </w:rPr>
      </w:pPr>
      <w:r>
        <w:rPr>
          <w:rFonts w:ascii="Arial" w:hAnsi="Arial" w:cs="Arial" w:hint="eastAsia"/>
          <w:sz w:val="21"/>
          <w:szCs w:val="22"/>
          <w:lang w:eastAsia="ja-JP"/>
        </w:rPr>
        <w:t>¹静岡大学</w:t>
      </w:r>
    </w:p>
    <w:p w14:paraId="17A51C11" w14:textId="34A63064" w:rsidR="00781155" w:rsidRDefault="00781155" w:rsidP="00781155">
      <w:pPr>
        <w:jc w:val="center"/>
        <w:rPr>
          <w:rFonts w:ascii="Arial" w:hAnsi="Arial" w:cs="Arial"/>
          <w:sz w:val="21"/>
          <w:szCs w:val="22"/>
          <w:lang w:eastAsia="ja-JP"/>
        </w:rPr>
      </w:pPr>
      <w:r>
        <w:rPr>
          <w:rFonts w:ascii="Arial" w:hAnsi="Arial" w:cs="Arial" w:hint="eastAsia"/>
          <w:sz w:val="21"/>
          <w:szCs w:val="22"/>
          <w:lang w:eastAsia="ja-JP"/>
        </w:rPr>
        <w:t>²</w:t>
      </w:r>
      <w:r w:rsidR="007A4289">
        <w:rPr>
          <w:rFonts w:ascii="Arial" w:hAnsi="Arial" w:cs="Arial" w:hint="eastAsia"/>
          <w:sz w:val="21"/>
          <w:szCs w:val="22"/>
          <w:lang w:eastAsia="ja-JP"/>
        </w:rPr>
        <w:t>秋田県立大学</w:t>
      </w:r>
    </w:p>
    <w:p w14:paraId="06070A22" w14:textId="2A39C9E0" w:rsidR="00EF4DA1" w:rsidRPr="00781155" w:rsidRDefault="00EF4DA1" w:rsidP="00781155">
      <w:pPr>
        <w:jc w:val="center"/>
        <w:rPr>
          <w:rFonts w:ascii="Arial" w:hAnsi="Arial" w:cs="Arial"/>
          <w:lang w:eastAsia="ja-JP"/>
        </w:rPr>
      </w:pPr>
      <w:r>
        <w:rPr>
          <w:rFonts w:ascii="Arial" w:hAnsi="Arial" w:cs="Arial" w:hint="eastAsia"/>
          <w:sz w:val="21"/>
          <w:szCs w:val="22"/>
          <w:lang w:eastAsia="ja-JP"/>
        </w:rPr>
        <w:t>³農研機構</w:t>
      </w:r>
    </w:p>
    <w:p w14:paraId="0AD46458" w14:textId="3D8D2D50" w:rsidR="001966E1" w:rsidRPr="001966E1" w:rsidRDefault="001966E1" w:rsidP="00D75909">
      <w:pPr>
        <w:jc w:val="both"/>
        <w:rPr>
          <w:rFonts w:ascii="Times New Roman" w:eastAsia="ＭＳ 明朝" w:hAnsi="Times New Roman"/>
          <w:sz w:val="21"/>
          <w:szCs w:val="22"/>
          <w:lang w:eastAsia="ja-JP"/>
        </w:rPr>
      </w:pPr>
    </w:p>
    <w:p w14:paraId="4C68A4F0" w14:textId="0D984E77" w:rsidR="00E97FBB" w:rsidRDefault="00F85B4B"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p>
    <w:p w14:paraId="6C75F3CA" w14:textId="1C6713D5" w:rsidR="005E1D3C" w:rsidRDefault="00F0433D" w:rsidP="00E97FBB">
      <w:pPr>
        <w:ind w:firstLineChars="100" w:firstLine="210"/>
        <w:jc w:val="both"/>
        <w:rPr>
          <w:rFonts w:ascii="ＭＳ 明朝" w:eastAsia="ＭＳ 明朝" w:hAnsi="ＭＳ 明朝"/>
          <w:sz w:val="21"/>
          <w:szCs w:val="21"/>
          <w:lang w:eastAsia="ja-JP"/>
        </w:rPr>
      </w:pPr>
      <w:r w:rsidRPr="00F0433D">
        <w:rPr>
          <w:rFonts w:ascii="ＭＳ 明朝" w:eastAsia="ＭＳ 明朝" w:hAnsi="ＭＳ 明朝" w:hint="eastAsia"/>
          <w:sz w:val="21"/>
          <w:szCs w:val="21"/>
          <w:lang w:eastAsia="ja-JP"/>
        </w:rPr>
        <w:t>江戸時代の複数の農書に、</w:t>
      </w:r>
      <w:r w:rsidR="005E1D3C" w:rsidRPr="00B07D4D">
        <w:rPr>
          <w:rFonts w:ascii="ＭＳ 明朝" w:eastAsia="ＭＳ 明朝" w:hAnsi="ＭＳ 明朝" w:hint="eastAsia"/>
          <w:sz w:val="21"/>
          <w:szCs w:val="21"/>
          <w:lang w:eastAsia="ja-JP"/>
        </w:rPr>
        <w:t>「</w:t>
      </w:r>
      <w:r w:rsidR="00B07D4D">
        <w:rPr>
          <w:rFonts w:ascii="ＭＳ 明朝" w:eastAsia="ＭＳ 明朝" w:hAnsi="ＭＳ 明朝" w:hint="eastAsia"/>
          <w:sz w:val="21"/>
          <w:szCs w:val="21"/>
          <w:lang w:eastAsia="ja-JP"/>
        </w:rPr>
        <w:t>たとえ雑草がなかったとしても、</w:t>
      </w:r>
      <w:r w:rsidRPr="00B07D4D">
        <w:rPr>
          <w:rFonts w:ascii="ＭＳ 明朝" w:eastAsia="ＭＳ 明朝" w:hAnsi="ＭＳ 明朝" w:hint="eastAsia"/>
          <w:sz w:val="21"/>
          <w:szCs w:val="21"/>
          <w:lang w:eastAsia="ja-JP"/>
        </w:rPr>
        <w:t>中耕除草</w:t>
      </w:r>
      <w:r w:rsidR="005E1D3C" w:rsidRPr="00B07D4D">
        <w:rPr>
          <w:rFonts w:ascii="ＭＳ 明朝" w:eastAsia="ＭＳ 明朝" w:hAnsi="ＭＳ 明朝" w:hint="eastAsia"/>
          <w:sz w:val="21"/>
          <w:szCs w:val="21"/>
          <w:lang w:eastAsia="ja-JP"/>
        </w:rPr>
        <w:t>はすればするほど良い」と記されて</w:t>
      </w:r>
      <w:r w:rsidR="00B07D4D">
        <w:rPr>
          <w:rFonts w:ascii="ＭＳ 明朝" w:eastAsia="ＭＳ 明朝" w:hAnsi="ＭＳ 明朝" w:hint="eastAsia"/>
          <w:sz w:val="21"/>
          <w:szCs w:val="21"/>
          <w:lang w:eastAsia="ja-JP"/>
        </w:rPr>
        <w:t>いる</w:t>
      </w:r>
      <w:r w:rsidR="005E1D3C" w:rsidRPr="00B07D4D">
        <w:rPr>
          <w:rFonts w:ascii="ＭＳ 明朝" w:eastAsia="ＭＳ 明朝" w:hAnsi="ＭＳ 明朝" w:hint="eastAsia"/>
          <w:sz w:val="21"/>
          <w:szCs w:val="21"/>
          <w:lang w:eastAsia="ja-JP"/>
        </w:rPr>
        <w:t>。これに対して粕渕（2016）は、中耕除草は除草の効果だけでなく、イネの生育や収量が高まる効果を有する可能性を示している。また筆者</w:t>
      </w:r>
      <w:r w:rsidR="00B07D4D">
        <w:rPr>
          <w:rFonts w:ascii="ＭＳ 明朝" w:eastAsia="ＭＳ 明朝" w:hAnsi="ＭＳ 明朝" w:hint="eastAsia"/>
          <w:sz w:val="21"/>
          <w:szCs w:val="21"/>
          <w:lang w:eastAsia="ja-JP"/>
        </w:rPr>
        <w:t>ら</w:t>
      </w:r>
      <w:r w:rsidR="005E1D3C" w:rsidRPr="00B07D4D">
        <w:rPr>
          <w:rFonts w:ascii="ＭＳ 明朝" w:eastAsia="ＭＳ 明朝" w:hAnsi="ＭＳ 明朝" w:hint="eastAsia"/>
          <w:sz w:val="21"/>
          <w:szCs w:val="21"/>
          <w:lang w:eastAsia="ja-JP"/>
        </w:rPr>
        <w:t>は2022</w:t>
      </w:r>
      <w:r w:rsidR="00B07D4D">
        <w:rPr>
          <w:rFonts w:ascii="ＭＳ 明朝" w:eastAsia="ＭＳ 明朝" w:hAnsi="ＭＳ 明朝" w:hint="eastAsia"/>
          <w:sz w:val="21"/>
          <w:szCs w:val="21"/>
          <w:lang w:eastAsia="ja-JP"/>
        </w:rPr>
        <w:t>年</w:t>
      </w:r>
      <w:r w:rsidR="005E1D3C" w:rsidRPr="00B07D4D">
        <w:rPr>
          <w:rFonts w:ascii="ＭＳ 明朝" w:eastAsia="ＭＳ 明朝" w:hAnsi="ＭＳ 明朝" w:hint="eastAsia"/>
          <w:sz w:val="21"/>
          <w:szCs w:val="21"/>
          <w:lang w:eastAsia="ja-JP"/>
        </w:rPr>
        <w:t>度に秋田県立大学</w:t>
      </w:r>
      <w:r w:rsidR="00765BE3" w:rsidRPr="00B07D4D">
        <w:rPr>
          <w:rFonts w:ascii="ＭＳ 明朝" w:eastAsia="ＭＳ 明朝" w:hAnsi="ＭＳ 明朝" w:hint="eastAsia"/>
          <w:sz w:val="21"/>
          <w:szCs w:val="21"/>
          <w:lang w:eastAsia="ja-JP"/>
        </w:rPr>
        <w:t>附属</w:t>
      </w:r>
      <w:r w:rsidR="005E1D3C" w:rsidRPr="00B07D4D">
        <w:rPr>
          <w:rFonts w:ascii="ＭＳ 明朝" w:eastAsia="ＭＳ 明朝" w:hAnsi="ＭＳ 明朝" w:hint="eastAsia"/>
          <w:sz w:val="21"/>
          <w:szCs w:val="21"/>
          <w:lang w:eastAsia="ja-JP"/>
        </w:rPr>
        <w:t>アグリイノベーション教育研究センター</w:t>
      </w:r>
      <w:r w:rsidR="00765BE3" w:rsidRPr="00B07D4D">
        <w:rPr>
          <w:rFonts w:ascii="ＭＳ 明朝" w:eastAsia="ＭＳ 明朝" w:hAnsi="ＭＳ 明朝" w:hint="eastAsia"/>
          <w:sz w:val="21"/>
          <w:szCs w:val="21"/>
          <w:lang w:eastAsia="ja-JP"/>
        </w:rPr>
        <w:t>（秋田県大潟村）</w:t>
      </w:r>
      <w:r w:rsidR="005E1D3C" w:rsidRPr="00B07D4D">
        <w:rPr>
          <w:rFonts w:ascii="ＭＳ 明朝" w:eastAsia="ＭＳ 明朝" w:hAnsi="ＭＳ 明朝" w:hint="eastAsia"/>
          <w:sz w:val="21"/>
          <w:szCs w:val="21"/>
          <w:lang w:eastAsia="ja-JP"/>
        </w:rPr>
        <w:t>の</w:t>
      </w:r>
      <w:r w:rsidR="00765BE3" w:rsidRPr="00B07D4D">
        <w:rPr>
          <w:rFonts w:ascii="ＭＳ 明朝" w:eastAsia="ＭＳ 明朝" w:hAnsi="ＭＳ 明朝" w:hint="eastAsia"/>
          <w:sz w:val="21"/>
          <w:szCs w:val="21"/>
          <w:lang w:eastAsia="ja-JP"/>
        </w:rPr>
        <w:t>水田</w:t>
      </w:r>
      <w:r w:rsidR="005E1D3C" w:rsidRPr="00B07D4D">
        <w:rPr>
          <w:rFonts w:ascii="ＭＳ 明朝" w:eastAsia="ＭＳ 明朝" w:hAnsi="ＭＳ 明朝" w:hint="eastAsia"/>
          <w:sz w:val="21"/>
          <w:szCs w:val="21"/>
          <w:lang w:eastAsia="ja-JP"/>
        </w:rPr>
        <w:t>20aにおいて水田中耕除草機が入る頻度と時期を変えた研究を行った結果、中耕除草の回数が多い試験区では、イネ植物体あたりの収量の斉一性が高まり、収量の少ないイネ株が減少</w:t>
      </w:r>
      <w:r w:rsidR="00B07D4D">
        <w:rPr>
          <w:rFonts w:ascii="ＭＳ 明朝" w:eastAsia="ＭＳ 明朝" w:hAnsi="ＭＳ 明朝" w:hint="eastAsia"/>
          <w:sz w:val="21"/>
          <w:szCs w:val="21"/>
          <w:lang w:eastAsia="ja-JP"/>
        </w:rPr>
        <w:t>して全体的に収量が改善される現象</w:t>
      </w:r>
      <w:r w:rsidR="005E1D3C" w:rsidRPr="00B07D4D">
        <w:rPr>
          <w:rFonts w:ascii="ＭＳ 明朝" w:eastAsia="ＭＳ 明朝" w:hAnsi="ＭＳ 明朝" w:hint="eastAsia"/>
          <w:sz w:val="21"/>
          <w:szCs w:val="21"/>
          <w:lang w:eastAsia="ja-JP"/>
        </w:rPr>
        <w:t>を確認した。しかし、</w:t>
      </w:r>
      <w:r w:rsidR="00745B92" w:rsidRPr="00B07D4D">
        <w:rPr>
          <w:rFonts w:ascii="ＭＳ 明朝" w:eastAsia="ＭＳ 明朝" w:hAnsi="ＭＳ 明朝" w:hint="eastAsia"/>
          <w:sz w:val="21"/>
          <w:szCs w:val="21"/>
          <w:lang w:eastAsia="ja-JP"/>
        </w:rPr>
        <w:t>多回中耕</w:t>
      </w:r>
      <w:r w:rsidR="00745B92">
        <w:rPr>
          <w:rFonts w:ascii="ＭＳ 明朝" w:eastAsia="ＭＳ 明朝" w:hAnsi="ＭＳ 明朝" w:hint="eastAsia"/>
          <w:sz w:val="21"/>
          <w:szCs w:val="21"/>
          <w:lang w:eastAsia="ja-JP"/>
        </w:rPr>
        <w:t>除草</w:t>
      </w:r>
      <w:r w:rsidR="005E1D3C">
        <w:rPr>
          <w:rFonts w:ascii="ＭＳ 明朝" w:eastAsia="ＭＳ 明朝" w:hAnsi="ＭＳ 明朝" w:hint="eastAsia"/>
          <w:sz w:val="21"/>
          <w:szCs w:val="21"/>
          <w:lang w:eastAsia="ja-JP"/>
        </w:rPr>
        <w:t>によって</w:t>
      </w:r>
      <w:r w:rsidR="00745B92">
        <w:rPr>
          <w:rFonts w:ascii="ＭＳ 明朝" w:eastAsia="ＭＳ 明朝" w:hAnsi="ＭＳ 明朝" w:hint="eastAsia"/>
          <w:sz w:val="21"/>
          <w:szCs w:val="21"/>
          <w:lang w:eastAsia="ja-JP"/>
        </w:rPr>
        <w:t>イネの収量</w:t>
      </w:r>
      <w:r w:rsidR="005E1D3C">
        <w:rPr>
          <w:rFonts w:ascii="ＭＳ 明朝" w:eastAsia="ＭＳ 明朝" w:hAnsi="ＭＳ 明朝" w:hint="eastAsia"/>
          <w:sz w:val="21"/>
          <w:szCs w:val="21"/>
          <w:lang w:eastAsia="ja-JP"/>
        </w:rPr>
        <w:t>が</w:t>
      </w:r>
      <w:r w:rsidR="00C3416B">
        <w:rPr>
          <w:rFonts w:ascii="ＭＳ 明朝" w:eastAsia="ＭＳ 明朝" w:hAnsi="ＭＳ 明朝" w:hint="eastAsia"/>
          <w:sz w:val="21"/>
          <w:szCs w:val="21"/>
          <w:lang w:eastAsia="ja-JP"/>
        </w:rPr>
        <w:t>改善</w:t>
      </w:r>
      <w:r w:rsidR="00B07D4D">
        <w:rPr>
          <w:rFonts w:ascii="ＭＳ 明朝" w:eastAsia="ＭＳ 明朝" w:hAnsi="ＭＳ 明朝" w:hint="eastAsia"/>
          <w:sz w:val="21"/>
          <w:szCs w:val="21"/>
          <w:lang w:eastAsia="ja-JP"/>
        </w:rPr>
        <w:t>され</w:t>
      </w:r>
      <w:r w:rsidR="005E1D3C">
        <w:rPr>
          <w:rFonts w:ascii="ＭＳ 明朝" w:eastAsia="ＭＳ 明朝" w:hAnsi="ＭＳ 明朝" w:hint="eastAsia"/>
          <w:sz w:val="21"/>
          <w:szCs w:val="21"/>
          <w:lang w:eastAsia="ja-JP"/>
        </w:rPr>
        <w:t>る</w:t>
      </w:r>
      <w:r w:rsidR="00745B92">
        <w:rPr>
          <w:rFonts w:ascii="ＭＳ 明朝" w:eastAsia="ＭＳ 明朝" w:hAnsi="ＭＳ 明朝" w:hint="eastAsia"/>
          <w:sz w:val="21"/>
          <w:szCs w:val="21"/>
          <w:lang w:eastAsia="ja-JP"/>
        </w:rPr>
        <w:t>メカニズムは、</w:t>
      </w:r>
      <w:r w:rsidR="005E1D3C">
        <w:rPr>
          <w:rFonts w:ascii="ＭＳ 明朝" w:eastAsia="ＭＳ 明朝" w:hAnsi="ＭＳ 明朝" w:hint="eastAsia"/>
          <w:sz w:val="21"/>
          <w:szCs w:val="21"/>
          <w:lang w:eastAsia="ja-JP"/>
        </w:rPr>
        <w:t>未解明である</w:t>
      </w:r>
      <w:r w:rsidR="00745B92">
        <w:rPr>
          <w:rFonts w:ascii="ＭＳ 明朝" w:eastAsia="ＭＳ 明朝" w:hAnsi="ＭＳ 明朝" w:hint="eastAsia"/>
          <w:sz w:val="21"/>
          <w:szCs w:val="21"/>
          <w:lang w:eastAsia="ja-JP"/>
        </w:rPr>
        <w:t>。</w:t>
      </w:r>
      <w:r w:rsidR="005E1D3C">
        <w:rPr>
          <w:rFonts w:ascii="ＭＳ 明朝" w:eastAsia="ＭＳ 明朝" w:hAnsi="ＭＳ 明朝" w:hint="eastAsia"/>
          <w:sz w:val="21"/>
          <w:szCs w:val="21"/>
          <w:lang w:eastAsia="ja-JP"/>
        </w:rPr>
        <w:t>また、これまでの</w:t>
      </w:r>
      <w:r w:rsidR="00C3416B">
        <w:rPr>
          <w:rFonts w:ascii="ＭＳ 明朝" w:eastAsia="ＭＳ 明朝" w:hAnsi="ＭＳ 明朝" w:hint="eastAsia"/>
          <w:sz w:val="21"/>
          <w:szCs w:val="21"/>
          <w:lang w:eastAsia="ja-JP"/>
        </w:rPr>
        <w:t>試験</w:t>
      </w:r>
      <w:r w:rsidR="005E1D3C">
        <w:rPr>
          <w:rFonts w:ascii="ＭＳ 明朝" w:eastAsia="ＭＳ 明朝" w:hAnsi="ＭＳ 明朝" w:hint="eastAsia"/>
          <w:sz w:val="21"/>
          <w:szCs w:val="21"/>
          <w:lang w:eastAsia="ja-JP"/>
        </w:rPr>
        <w:t>では、水田雑草</w:t>
      </w:r>
      <w:r w:rsidR="00C3416B">
        <w:rPr>
          <w:rFonts w:ascii="ＭＳ 明朝" w:eastAsia="ＭＳ 明朝" w:hAnsi="ＭＳ 明朝" w:hint="eastAsia"/>
          <w:sz w:val="21"/>
          <w:szCs w:val="21"/>
          <w:lang w:eastAsia="ja-JP"/>
        </w:rPr>
        <w:t>の影響が排除できておらず</w:t>
      </w:r>
      <w:r w:rsidR="005E1D3C">
        <w:rPr>
          <w:rFonts w:ascii="ＭＳ 明朝" w:eastAsia="ＭＳ 明朝" w:hAnsi="ＭＳ 明朝" w:hint="eastAsia"/>
          <w:sz w:val="21"/>
          <w:szCs w:val="21"/>
          <w:lang w:eastAsia="ja-JP"/>
        </w:rPr>
        <w:t>、中耕除草の除草効果とイネの生育に及ぼす</w:t>
      </w:r>
      <w:r w:rsidR="00C3416B">
        <w:rPr>
          <w:rFonts w:ascii="ＭＳ 明朝" w:eastAsia="ＭＳ 明朝" w:hAnsi="ＭＳ 明朝" w:hint="eastAsia"/>
          <w:sz w:val="21"/>
          <w:szCs w:val="21"/>
          <w:lang w:eastAsia="ja-JP"/>
        </w:rPr>
        <w:t>効果を</w:t>
      </w:r>
      <w:r w:rsidR="005E1D3C">
        <w:rPr>
          <w:rFonts w:ascii="ＭＳ 明朝" w:eastAsia="ＭＳ 明朝" w:hAnsi="ＭＳ 明朝" w:hint="eastAsia"/>
          <w:sz w:val="21"/>
          <w:szCs w:val="21"/>
          <w:lang w:eastAsia="ja-JP"/>
        </w:rPr>
        <w:t>分離した解析ができていない。</w:t>
      </w:r>
    </w:p>
    <w:p w14:paraId="27513B54" w14:textId="1C60F35A" w:rsidR="00765BE3" w:rsidRPr="0057193D" w:rsidRDefault="005E1D3C" w:rsidP="00B07D4D">
      <w:pPr>
        <w:ind w:firstLineChars="100" w:firstLine="210"/>
        <w:jc w:val="both"/>
        <w:rPr>
          <w:rFonts w:ascii="ＭＳ 明朝" w:eastAsia="ＭＳ 明朝" w:hAnsi="ＭＳ 明朝"/>
          <w:sz w:val="21"/>
          <w:szCs w:val="21"/>
          <w:lang w:eastAsia="ja-JP"/>
        </w:rPr>
      </w:pPr>
      <w:r>
        <w:rPr>
          <w:rFonts w:ascii="ＭＳ 明朝" w:eastAsia="ＭＳ 明朝" w:hAnsi="ＭＳ 明朝" w:hint="eastAsia"/>
          <w:sz w:val="21"/>
          <w:szCs w:val="21"/>
          <w:lang w:eastAsia="ja-JP"/>
        </w:rPr>
        <w:t>そこで筆者らは、</w:t>
      </w:r>
      <w:r w:rsidR="00765BE3">
        <w:rPr>
          <w:rFonts w:ascii="ＭＳ 明朝" w:eastAsia="ＭＳ 明朝" w:hAnsi="ＭＳ 明朝" w:hint="eastAsia"/>
          <w:sz w:val="21"/>
          <w:szCs w:val="21"/>
          <w:lang w:eastAsia="ja-JP"/>
        </w:rPr>
        <w:t>雑草の少ない静岡大学藤枝フィールド（静岡県藤枝市）の水田</w:t>
      </w:r>
      <w:r w:rsidR="00765BE3">
        <w:rPr>
          <w:rFonts w:ascii="ＭＳ 明朝" w:eastAsia="ＭＳ 明朝" w:hAnsi="ＭＳ 明朝"/>
          <w:sz w:val="21"/>
          <w:szCs w:val="21"/>
          <w:lang w:eastAsia="ja-JP"/>
        </w:rPr>
        <w:t>10a</w:t>
      </w:r>
      <w:r w:rsidR="00765BE3">
        <w:rPr>
          <w:rFonts w:ascii="ＭＳ 明朝" w:eastAsia="ＭＳ 明朝" w:hAnsi="ＭＳ 明朝" w:hint="eastAsia"/>
          <w:sz w:val="21"/>
          <w:szCs w:val="21"/>
          <w:lang w:eastAsia="ja-JP"/>
        </w:rPr>
        <w:t>と1</w:t>
      </w:r>
      <w:r w:rsidR="00765BE3">
        <w:rPr>
          <w:rFonts w:ascii="ＭＳ 明朝" w:eastAsia="ＭＳ 明朝" w:hAnsi="ＭＳ 明朝"/>
          <w:sz w:val="21"/>
          <w:szCs w:val="21"/>
          <w:lang w:eastAsia="ja-JP"/>
        </w:rPr>
        <w:t>/2000a</w:t>
      </w:r>
      <w:r w:rsidR="00765BE3">
        <w:rPr>
          <w:rFonts w:ascii="ＭＳ 明朝" w:eastAsia="ＭＳ 明朝" w:hAnsi="ＭＳ 明朝" w:hint="eastAsia"/>
          <w:sz w:val="21"/>
          <w:szCs w:val="21"/>
          <w:lang w:eastAsia="ja-JP"/>
        </w:rPr>
        <w:t>ワグネルポットを用いた栽培試験において、中耕除草の回数がイネの</w:t>
      </w:r>
      <w:r w:rsidR="00B07D4D">
        <w:rPr>
          <w:rFonts w:ascii="ＭＳ 明朝" w:eastAsia="ＭＳ 明朝" w:hAnsi="ＭＳ 明朝" w:hint="eastAsia"/>
          <w:sz w:val="21"/>
          <w:szCs w:val="21"/>
          <w:lang w:eastAsia="ja-JP"/>
        </w:rPr>
        <w:t>生育</w:t>
      </w:r>
      <w:r w:rsidR="00765BE3">
        <w:rPr>
          <w:rFonts w:ascii="ＭＳ 明朝" w:eastAsia="ＭＳ 明朝" w:hAnsi="ＭＳ 明朝" w:hint="eastAsia"/>
          <w:sz w:val="21"/>
          <w:szCs w:val="21"/>
          <w:lang w:eastAsia="ja-JP"/>
        </w:rPr>
        <w:t>や収量に及ぼす影響の調査とメカニズムの解析を行なう予定である。</w:t>
      </w:r>
    </w:p>
    <w:p w14:paraId="363DFD0B" w14:textId="66FF4441" w:rsidR="001966E1" w:rsidRPr="00961C02" w:rsidRDefault="00765BE3" w:rsidP="00E97FBB">
      <w:pPr>
        <w:ind w:firstLineChars="100" w:firstLine="210"/>
        <w:jc w:val="both"/>
        <w:rPr>
          <w:rFonts w:ascii="Times New Roman" w:eastAsia="ＭＳ 明朝" w:hAnsi="Times New Roman"/>
          <w:color w:val="FF0000"/>
          <w:sz w:val="21"/>
          <w:szCs w:val="22"/>
          <w:lang w:eastAsia="ja-JP"/>
        </w:rPr>
      </w:pPr>
      <w:r>
        <w:rPr>
          <w:rFonts w:ascii="ＭＳ 明朝" w:eastAsia="ＭＳ 明朝" w:hAnsi="ＭＳ 明朝" w:hint="eastAsia"/>
          <w:sz w:val="21"/>
          <w:szCs w:val="21"/>
          <w:lang w:eastAsia="ja-JP"/>
        </w:rPr>
        <w:t>これまでは</w:t>
      </w:r>
      <w:r w:rsidR="00745B92">
        <w:rPr>
          <w:rFonts w:ascii="ＭＳ 明朝" w:eastAsia="ＭＳ 明朝" w:hAnsi="ＭＳ 明朝" w:hint="eastAsia"/>
          <w:sz w:val="21"/>
          <w:szCs w:val="21"/>
          <w:lang w:eastAsia="ja-JP"/>
        </w:rPr>
        <w:t>多回中耕除草</w:t>
      </w:r>
      <w:r>
        <w:rPr>
          <w:rFonts w:ascii="ＭＳ 明朝" w:eastAsia="ＭＳ 明朝" w:hAnsi="ＭＳ 明朝" w:hint="eastAsia"/>
          <w:sz w:val="21"/>
          <w:szCs w:val="21"/>
          <w:lang w:eastAsia="ja-JP"/>
        </w:rPr>
        <w:t>は多大な労働時間を必要とするため、実現が難しい技術であった。しかし除草ロボットの実用化が進む今日では、多回中耕除草の効果が</w:t>
      </w:r>
      <w:r w:rsidR="006C3E5E" w:rsidRPr="00BD0F27">
        <w:rPr>
          <w:rFonts w:ascii="ＭＳ 明朝" w:eastAsia="ＭＳ 明朝" w:hAnsi="ＭＳ 明朝" w:hint="eastAsia"/>
          <w:sz w:val="21"/>
          <w:szCs w:val="21"/>
          <w:lang w:eastAsia="ja-JP"/>
        </w:rPr>
        <w:t>明らかにな</w:t>
      </w:r>
      <w:r w:rsidR="00E8259E" w:rsidRPr="00BD0F27">
        <w:rPr>
          <w:rFonts w:ascii="ＭＳ 明朝" w:eastAsia="ＭＳ 明朝" w:hAnsi="ＭＳ 明朝" w:hint="eastAsia"/>
          <w:sz w:val="21"/>
          <w:szCs w:val="21"/>
          <w:lang w:eastAsia="ja-JP"/>
        </w:rPr>
        <w:t>れば、</w:t>
      </w:r>
      <w:r w:rsidR="00C3416B">
        <w:rPr>
          <w:rFonts w:ascii="ＭＳ 明朝" w:eastAsia="ＭＳ 明朝" w:hAnsi="ＭＳ 明朝" w:hint="eastAsia"/>
          <w:sz w:val="21"/>
          <w:szCs w:val="21"/>
          <w:lang w:eastAsia="ja-JP"/>
        </w:rPr>
        <w:t>収量性を高める新しい有機稲作技術として</w:t>
      </w:r>
      <w:r w:rsidR="00265225">
        <w:rPr>
          <w:rFonts w:ascii="ＭＳ 明朝" w:eastAsia="ＭＳ 明朝" w:hAnsi="ＭＳ 明朝" w:hint="eastAsia"/>
          <w:sz w:val="21"/>
          <w:szCs w:val="21"/>
          <w:lang w:eastAsia="ja-JP"/>
        </w:rPr>
        <w:t>期待でき</w:t>
      </w:r>
      <w:r w:rsidR="00C3416B">
        <w:rPr>
          <w:rFonts w:ascii="ＭＳ 明朝" w:eastAsia="ＭＳ 明朝" w:hAnsi="ＭＳ 明朝" w:hint="eastAsia"/>
          <w:sz w:val="21"/>
          <w:szCs w:val="21"/>
          <w:lang w:eastAsia="ja-JP"/>
        </w:rPr>
        <w:t>る。</w:t>
      </w:r>
    </w:p>
    <w:p w14:paraId="4CBA8750" w14:textId="0602558B" w:rsidR="0057193D" w:rsidRDefault="0057193D" w:rsidP="00D75909">
      <w:pPr>
        <w:jc w:val="both"/>
        <w:rPr>
          <w:rFonts w:ascii="ＭＳ 明朝" w:eastAsia="ＭＳ 明朝" w:hAnsi="ＭＳ 明朝"/>
          <w:sz w:val="21"/>
          <w:szCs w:val="21"/>
          <w:lang w:eastAsia="ja-JP"/>
        </w:rPr>
      </w:pPr>
    </w:p>
    <w:p w14:paraId="4B9CC1E5" w14:textId="77777777" w:rsidR="00E97069" w:rsidRPr="00E97069" w:rsidRDefault="00E97069" w:rsidP="00E97069">
      <w:pPr>
        <w:jc w:val="both"/>
        <w:rPr>
          <w:rFonts w:ascii="ＭＳ 明朝" w:eastAsia="ＭＳ 明朝" w:hAnsi="ＭＳ 明朝"/>
          <w:sz w:val="21"/>
          <w:szCs w:val="21"/>
          <w:lang w:eastAsia="ja-JP"/>
        </w:rPr>
      </w:pPr>
      <w:r w:rsidRPr="00E97069">
        <w:rPr>
          <w:rFonts w:ascii="ＭＳ 明朝" w:eastAsia="ＭＳ 明朝" w:hAnsi="ＭＳ 明朝"/>
          <w:sz w:val="21"/>
          <w:szCs w:val="21"/>
          <w:lang w:eastAsia="ja-JP"/>
        </w:rPr>
        <w:t xml:space="preserve">Evaluating the effect of multiple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on rice growth and yield </w:t>
      </w:r>
    </w:p>
    <w:p w14:paraId="57C75751" w14:textId="77777777" w:rsidR="00E97069" w:rsidRPr="00E97069" w:rsidRDefault="00E97069" w:rsidP="00E97069">
      <w:pPr>
        <w:jc w:val="both"/>
        <w:rPr>
          <w:rFonts w:ascii="ＭＳ 明朝" w:eastAsia="ＭＳ 明朝" w:hAnsi="ＭＳ 明朝"/>
          <w:sz w:val="21"/>
          <w:szCs w:val="21"/>
          <w:lang w:eastAsia="ja-JP"/>
        </w:rPr>
      </w:pPr>
    </w:p>
    <w:p w14:paraId="156D9233" w14:textId="641C05E6" w:rsidR="00E97069" w:rsidRPr="00E97069" w:rsidRDefault="00E97069" w:rsidP="00E97069">
      <w:pPr>
        <w:ind w:firstLineChars="50" w:firstLine="105"/>
        <w:jc w:val="both"/>
        <w:rPr>
          <w:rFonts w:ascii="ＭＳ 明朝" w:eastAsia="ＭＳ 明朝" w:hAnsi="ＭＳ 明朝"/>
          <w:sz w:val="21"/>
          <w:szCs w:val="21"/>
          <w:lang w:eastAsia="ja-JP"/>
        </w:rPr>
      </w:pPr>
      <w:r w:rsidRPr="00E97069">
        <w:rPr>
          <w:rFonts w:ascii="ＭＳ 明朝" w:eastAsia="ＭＳ 明朝" w:hAnsi="ＭＳ 明朝"/>
          <w:sz w:val="21"/>
          <w:szCs w:val="21"/>
          <w:lang w:eastAsia="ja-JP"/>
        </w:rPr>
        <w:t xml:space="preserve">According to old agricultural literature, “It is better to weed by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even if there are no weeds.” This emphasizes that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may offer advantages that extend beyond the removal of weeds.  We previously showed that multiple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improved the uniformity of rice plant growth as well as crop yield.  However, the underlying mechanisms responsible for these effects remain unknown. The results from previous studies on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might have been influenced by an abundance of paddy weeds, making it challenging to isolate the true impact of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Consequently, we plan to conduct an experiment to eliminate the confounding effect of paddy weeds. Although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is labor-intensive, research on weeding robots is advancing rapidly. If the impact of multiple </w:t>
      </w:r>
      <w:proofErr w:type="spellStart"/>
      <w:r w:rsidRPr="00E97069">
        <w:rPr>
          <w:rFonts w:ascii="ＭＳ 明朝" w:eastAsia="ＭＳ 明朝" w:hAnsi="ＭＳ 明朝"/>
          <w:sz w:val="21"/>
          <w:szCs w:val="21"/>
          <w:lang w:eastAsia="ja-JP"/>
        </w:rPr>
        <w:t>intertillage</w:t>
      </w:r>
      <w:proofErr w:type="spellEnd"/>
      <w:r w:rsidRPr="00E97069">
        <w:rPr>
          <w:rFonts w:ascii="ＭＳ 明朝" w:eastAsia="ＭＳ 明朝" w:hAnsi="ＭＳ 明朝"/>
          <w:sz w:val="21"/>
          <w:szCs w:val="21"/>
          <w:lang w:eastAsia="ja-JP"/>
        </w:rPr>
        <w:t xml:space="preserve"> weeding on crops is clarified, it could emerge as an innovative technology for organic rice cultivation.</w:t>
      </w:r>
    </w:p>
    <w:p w14:paraId="68B44DE8" w14:textId="77777777" w:rsidR="00F85B4B" w:rsidRPr="0060292D" w:rsidRDefault="00F85B4B" w:rsidP="00D75909">
      <w:pPr>
        <w:jc w:val="both"/>
        <w:rPr>
          <w:rFonts w:ascii="Times New Roman" w:eastAsia="ＭＳ 明朝" w:hAnsi="Times New Roman"/>
          <w:sz w:val="21"/>
          <w:szCs w:val="22"/>
          <w:lang w:eastAsia="ja-JP"/>
        </w:rPr>
      </w:pPr>
    </w:p>
    <w:p w14:paraId="329798BC" w14:textId="2A51548E"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 xml:space="preserve">キーワード　</w:t>
      </w:r>
      <w:r w:rsidR="00F91538">
        <w:rPr>
          <w:rFonts w:ascii="Times New Roman" w:eastAsia="ＭＳ 明朝" w:hAnsi="Times New Roman" w:hint="eastAsia"/>
          <w:b/>
          <w:bCs/>
          <w:sz w:val="21"/>
          <w:szCs w:val="22"/>
          <w:lang w:eastAsia="ja-JP"/>
        </w:rPr>
        <w:t>有機稲作、多回中耕除草、機械除草、</w:t>
      </w:r>
      <w:r w:rsidR="00C3416B">
        <w:rPr>
          <w:rFonts w:ascii="Times New Roman" w:eastAsia="ＭＳ 明朝" w:hAnsi="Times New Roman" w:hint="eastAsia"/>
          <w:b/>
          <w:bCs/>
          <w:sz w:val="21"/>
          <w:szCs w:val="22"/>
          <w:lang w:eastAsia="ja-JP"/>
        </w:rPr>
        <w:t>除草ロボット</w:t>
      </w:r>
    </w:p>
    <w:p w14:paraId="19E84C0C" w14:textId="7FBA33BC"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55FA929" w14:textId="610C0741" w:rsidR="002713B9" w:rsidRPr="007A428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r w:rsidRPr="007A4289">
        <w:rPr>
          <w:rStyle w:val="cf01"/>
          <w:rFonts w:ascii="Times New Roman" w:eastAsia="ＭＳ 明朝" w:hAnsi="Times New Roman" w:cs="Times New Roman" w:hint="eastAsia"/>
          <w:b w:val="0"/>
          <w:bCs w:val="0"/>
          <w:sz w:val="21"/>
          <w:szCs w:val="21"/>
          <w:lang w:eastAsia="ja-JP"/>
        </w:rPr>
        <w:t>代表者：</w:t>
      </w:r>
      <w:r w:rsidR="007A4289">
        <w:rPr>
          <w:rStyle w:val="cf01"/>
          <w:rFonts w:ascii="Times New Roman" w:eastAsia="ＭＳ 明朝" w:hAnsi="Times New Roman" w:cs="Times New Roman" w:hint="eastAsia"/>
          <w:b w:val="0"/>
          <w:bCs w:val="0"/>
          <w:sz w:val="21"/>
          <w:szCs w:val="21"/>
          <w:lang w:eastAsia="ja-JP"/>
        </w:rPr>
        <w:t>稲垣栄洋</w:t>
      </w:r>
    </w:p>
    <w:p w14:paraId="706FCCE2" w14:textId="67651E71" w:rsidR="002713B9" w:rsidRPr="005D68EF" w:rsidRDefault="002713B9" w:rsidP="005D68EF">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r w:rsidRPr="007A4289">
        <w:rPr>
          <w:rStyle w:val="cf01"/>
          <w:rFonts w:ascii="Times New Roman" w:eastAsia="ＭＳ 明朝" w:hAnsi="Times New Roman" w:cs="Times New Roman" w:hint="eastAsia"/>
          <w:b w:val="0"/>
          <w:bCs w:val="0"/>
          <w:sz w:val="21"/>
          <w:szCs w:val="21"/>
          <w:lang w:eastAsia="ja-JP"/>
        </w:rPr>
        <w:t>E</w:t>
      </w:r>
      <w:r w:rsidRPr="007A4289">
        <w:rPr>
          <w:rStyle w:val="cf01"/>
          <w:rFonts w:ascii="Times New Roman" w:eastAsia="ＭＳ 明朝" w:hAnsi="Times New Roman" w:cs="Times New Roman" w:hint="eastAsia"/>
          <w:b w:val="0"/>
          <w:bCs w:val="0"/>
          <w:sz w:val="21"/>
          <w:szCs w:val="21"/>
          <w:lang w:eastAsia="ja-JP"/>
        </w:rPr>
        <w:t>メール：</w:t>
      </w:r>
      <w:r w:rsidR="007A4289">
        <w:rPr>
          <w:rStyle w:val="cf01"/>
          <w:rFonts w:ascii="Times New Roman" w:eastAsia="ＭＳ 明朝" w:hAnsi="Times New Roman" w:cs="Times New Roman" w:hint="eastAsia"/>
          <w:b w:val="0"/>
          <w:bCs w:val="0"/>
          <w:sz w:val="21"/>
          <w:szCs w:val="21"/>
          <w:lang w:eastAsia="ja-JP"/>
        </w:rPr>
        <w:t>i</w:t>
      </w:r>
      <w:r w:rsidR="007A4289">
        <w:rPr>
          <w:rStyle w:val="cf01"/>
          <w:rFonts w:ascii="Times New Roman" w:eastAsia="ＭＳ 明朝" w:hAnsi="Times New Roman" w:cs="Times New Roman"/>
          <w:b w:val="0"/>
          <w:bCs w:val="0"/>
          <w:sz w:val="21"/>
          <w:szCs w:val="21"/>
          <w:lang w:eastAsia="ja-JP"/>
        </w:rPr>
        <w:t>nagaki.hidehiro@shizuoka</w:t>
      </w:r>
      <w:r w:rsidR="008F4AB2" w:rsidRPr="007A4289">
        <w:rPr>
          <w:rStyle w:val="cf01"/>
          <w:rFonts w:ascii="Times New Roman" w:eastAsia="ＭＳ 明朝" w:hAnsi="Times New Roman" w:cs="Times New Roman"/>
          <w:b w:val="0"/>
          <w:bCs w:val="0"/>
          <w:sz w:val="21"/>
          <w:szCs w:val="21"/>
          <w:lang w:eastAsia="ja-JP"/>
        </w:rPr>
        <w:t>.ac.jp</w:t>
      </w:r>
    </w:p>
    <w:sectPr w:rsidR="002713B9" w:rsidRPr="005D68EF"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6FF4" w14:textId="77777777" w:rsidR="003A534E" w:rsidRDefault="003A534E" w:rsidP="001E6F61">
      <w:r>
        <w:separator/>
      </w:r>
    </w:p>
  </w:endnote>
  <w:endnote w:type="continuationSeparator" w:id="0">
    <w:p w14:paraId="0FA1D079" w14:textId="77777777" w:rsidR="003A534E" w:rsidRDefault="003A534E" w:rsidP="001E6F61">
      <w:r>
        <w:continuationSeparator/>
      </w:r>
    </w:p>
  </w:endnote>
  <w:endnote w:type="continuationNotice" w:id="1">
    <w:p w14:paraId="74F2CBD9" w14:textId="77777777" w:rsidR="003A534E" w:rsidRDefault="003A5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BC5F" w14:textId="77777777" w:rsidR="003A534E" w:rsidRDefault="003A534E" w:rsidP="001E6F61">
      <w:r>
        <w:separator/>
      </w:r>
    </w:p>
  </w:footnote>
  <w:footnote w:type="continuationSeparator" w:id="0">
    <w:p w14:paraId="31BBC60F" w14:textId="77777777" w:rsidR="003A534E" w:rsidRDefault="003A534E" w:rsidP="001E6F61">
      <w:r>
        <w:continuationSeparator/>
      </w:r>
    </w:p>
  </w:footnote>
  <w:footnote w:type="continuationNotice" w:id="1">
    <w:p w14:paraId="107706A4" w14:textId="77777777" w:rsidR="003A534E" w:rsidRDefault="003A5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5342686">
    <w:abstractNumId w:val="1"/>
  </w:num>
  <w:num w:numId="2" w16cid:durableId="1684894597">
    <w:abstractNumId w:val="3"/>
  </w:num>
  <w:num w:numId="3" w16cid:durableId="1192574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589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83122"/>
    <w:rsid w:val="00092F77"/>
    <w:rsid w:val="000A65DE"/>
    <w:rsid w:val="000D3B00"/>
    <w:rsid w:val="000E2D68"/>
    <w:rsid w:val="00125A08"/>
    <w:rsid w:val="00127CC1"/>
    <w:rsid w:val="001454D7"/>
    <w:rsid w:val="001820DC"/>
    <w:rsid w:val="001942E1"/>
    <w:rsid w:val="001966E1"/>
    <w:rsid w:val="001B5818"/>
    <w:rsid w:val="001B62E0"/>
    <w:rsid w:val="001E6F61"/>
    <w:rsid w:val="001F23E1"/>
    <w:rsid w:val="001F3725"/>
    <w:rsid w:val="001F6B59"/>
    <w:rsid w:val="0020394A"/>
    <w:rsid w:val="002070DA"/>
    <w:rsid w:val="00220DB7"/>
    <w:rsid w:val="00234FAE"/>
    <w:rsid w:val="00242FEE"/>
    <w:rsid w:val="00261031"/>
    <w:rsid w:val="00265225"/>
    <w:rsid w:val="00270798"/>
    <w:rsid w:val="002713B9"/>
    <w:rsid w:val="00277D14"/>
    <w:rsid w:val="002B327F"/>
    <w:rsid w:val="002D3B81"/>
    <w:rsid w:val="002E0227"/>
    <w:rsid w:val="002F1F3F"/>
    <w:rsid w:val="00302DDC"/>
    <w:rsid w:val="00323198"/>
    <w:rsid w:val="00325D12"/>
    <w:rsid w:val="00333D75"/>
    <w:rsid w:val="00345491"/>
    <w:rsid w:val="003515B8"/>
    <w:rsid w:val="003532EB"/>
    <w:rsid w:val="00354DD7"/>
    <w:rsid w:val="003626F0"/>
    <w:rsid w:val="00382D98"/>
    <w:rsid w:val="00385FA8"/>
    <w:rsid w:val="003943A3"/>
    <w:rsid w:val="003A534E"/>
    <w:rsid w:val="003B26EF"/>
    <w:rsid w:val="003C605B"/>
    <w:rsid w:val="003D297B"/>
    <w:rsid w:val="003E2E43"/>
    <w:rsid w:val="003F2DD4"/>
    <w:rsid w:val="0042052E"/>
    <w:rsid w:val="00426D22"/>
    <w:rsid w:val="004279BF"/>
    <w:rsid w:val="00435AB6"/>
    <w:rsid w:val="0044477D"/>
    <w:rsid w:val="00447A0B"/>
    <w:rsid w:val="0046043C"/>
    <w:rsid w:val="00470378"/>
    <w:rsid w:val="00483670"/>
    <w:rsid w:val="0048636D"/>
    <w:rsid w:val="00487473"/>
    <w:rsid w:val="00495D3C"/>
    <w:rsid w:val="004A4665"/>
    <w:rsid w:val="004C0E52"/>
    <w:rsid w:val="004D1E7D"/>
    <w:rsid w:val="004E3CB5"/>
    <w:rsid w:val="004F759D"/>
    <w:rsid w:val="004F76FC"/>
    <w:rsid w:val="005072AD"/>
    <w:rsid w:val="005218F6"/>
    <w:rsid w:val="00565071"/>
    <w:rsid w:val="0057193D"/>
    <w:rsid w:val="005735D0"/>
    <w:rsid w:val="0058262A"/>
    <w:rsid w:val="00594424"/>
    <w:rsid w:val="00595A73"/>
    <w:rsid w:val="005B2AF9"/>
    <w:rsid w:val="005B6F42"/>
    <w:rsid w:val="005D68EF"/>
    <w:rsid w:val="005E1D3C"/>
    <w:rsid w:val="005E51A5"/>
    <w:rsid w:val="005F7D58"/>
    <w:rsid w:val="0060292D"/>
    <w:rsid w:val="006213CE"/>
    <w:rsid w:val="0062385E"/>
    <w:rsid w:val="00626095"/>
    <w:rsid w:val="00626B64"/>
    <w:rsid w:val="0063467F"/>
    <w:rsid w:val="00636BF4"/>
    <w:rsid w:val="00641DF8"/>
    <w:rsid w:val="00667A2C"/>
    <w:rsid w:val="00681159"/>
    <w:rsid w:val="00682CF2"/>
    <w:rsid w:val="006962DF"/>
    <w:rsid w:val="00697E4D"/>
    <w:rsid w:val="006A68BA"/>
    <w:rsid w:val="006C3E5E"/>
    <w:rsid w:val="006E0AA5"/>
    <w:rsid w:val="006F0282"/>
    <w:rsid w:val="006F745A"/>
    <w:rsid w:val="00705854"/>
    <w:rsid w:val="007104ED"/>
    <w:rsid w:val="00720958"/>
    <w:rsid w:val="00723D8F"/>
    <w:rsid w:val="007256AC"/>
    <w:rsid w:val="00725775"/>
    <w:rsid w:val="00737AA3"/>
    <w:rsid w:val="00740D8B"/>
    <w:rsid w:val="00743EE9"/>
    <w:rsid w:val="00745B92"/>
    <w:rsid w:val="0075023F"/>
    <w:rsid w:val="00761C12"/>
    <w:rsid w:val="00765BE3"/>
    <w:rsid w:val="0076787A"/>
    <w:rsid w:val="00774A36"/>
    <w:rsid w:val="007774F4"/>
    <w:rsid w:val="00781155"/>
    <w:rsid w:val="00781FBD"/>
    <w:rsid w:val="00790508"/>
    <w:rsid w:val="00792155"/>
    <w:rsid w:val="007A33E1"/>
    <w:rsid w:val="007A4289"/>
    <w:rsid w:val="007D0AE1"/>
    <w:rsid w:val="007D23C6"/>
    <w:rsid w:val="007D32C7"/>
    <w:rsid w:val="007D6DC7"/>
    <w:rsid w:val="007D73E8"/>
    <w:rsid w:val="007E1409"/>
    <w:rsid w:val="007F4520"/>
    <w:rsid w:val="008074C5"/>
    <w:rsid w:val="00816032"/>
    <w:rsid w:val="008250A4"/>
    <w:rsid w:val="008405F8"/>
    <w:rsid w:val="00840BFD"/>
    <w:rsid w:val="00851ED2"/>
    <w:rsid w:val="00857DDC"/>
    <w:rsid w:val="00860A12"/>
    <w:rsid w:val="00863F38"/>
    <w:rsid w:val="00865A84"/>
    <w:rsid w:val="0087279B"/>
    <w:rsid w:val="0088227F"/>
    <w:rsid w:val="0088642A"/>
    <w:rsid w:val="008927E6"/>
    <w:rsid w:val="00893441"/>
    <w:rsid w:val="008A295E"/>
    <w:rsid w:val="008C0FAB"/>
    <w:rsid w:val="008C3BC7"/>
    <w:rsid w:val="008E0FD8"/>
    <w:rsid w:val="008F0960"/>
    <w:rsid w:val="008F103F"/>
    <w:rsid w:val="008F4AB2"/>
    <w:rsid w:val="00901508"/>
    <w:rsid w:val="00904729"/>
    <w:rsid w:val="00924CBA"/>
    <w:rsid w:val="009307C0"/>
    <w:rsid w:val="0093428D"/>
    <w:rsid w:val="00934FD8"/>
    <w:rsid w:val="00946CDB"/>
    <w:rsid w:val="00961C02"/>
    <w:rsid w:val="00983180"/>
    <w:rsid w:val="00993166"/>
    <w:rsid w:val="00996AA6"/>
    <w:rsid w:val="009F3F6F"/>
    <w:rsid w:val="009F58E6"/>
    <w:rsid w:val="00A01BD2"/>
    <w:rsid w:val="00A244B2"/>
    <w:rsid w:val="00A248F2"/>
    <w:rsid w:val="00A47E0E"/>
    <w:rsid w:val="00A511FC"/>
    <w:rsid w:val="00A57A09"/>
    <w:rsid w:val="00A709CF"/>
    <w:rsid w:val="00A72441"/>
    <w:rsid w:val="00A75ADA"/>
    <w:rsid w:val="00A944AF"/>
    <w:rsid w:val="00A94FF4"/>
    <w:rsid w:val="00AA4BED"/>
    <w:rsid w:val="00AB495E"/>
    <w:rsid w:val="00AB4DB9"/>
    <w:rsid w:val="00AD10E5"/>
    <w:rsid w:val="00AD3E75"/>
    <w:rsid w:val="00B07D4D"/>
    <w:rsid w:val="00B149C2"/>
    <w:rsid w:val="00B22899"/>
    <w:rsid w:val="00B5407A"/>
    <w:rsid w:val="00B56D7B"/>
    <w:rsid w:val="00B73013"/>
    <w:rsid w:val="00B803BC"/>
    <w:rsid w:val="00BA0382"/>
    <w:rsid w:val="00BA361A"/>
    <w:rsid w:val="00BA552A"/>
    <w:rsid w:val="00BB1915"/>
    <w:rsid w:val="00BB44E2"/>
    <w:rsid w:val="00BD01E4"/>
    <w:rsid w:val="00BD0F27"/>
    <w:rsid w:val="00BD669D"/>
    <w:rsid w:val="00BE4C3A"/>
    <w:rsid w:val="00C02618"/>
    <w:rsid w:val="00C262DE"/>
    <w:rsid w:val="00C3416B"/>
    <w:rsid w:val="00C65830"/>
    <w:rsid w:val="00C676BF"/>
    <w:rsid w:val="00C746C7"/>
    <w:rsid w:val="00C76231"/>
    <w:rsid w:val="00C80ADB"/>
    <w:rsid w:val="00CA12D1"/>
    <w:rsid w:val="00CA7320"/>
    <w:rsid w:val="00CC3C02"/>
    <w:rsid w:val="00CC53DD"/>
    <w:rsid w:val="00CD2910"/>
    <w:rsid w:val="00CD5696"/>
    <w:rsid w:val="00CF0766"/>
    <w:rsid w:val="00D115AF"/>
    <w:rsid w:val="00D37EE5"/>
    <w:rsid w:val="00D4725C"/>
    <w:rsid w:val="00D63610"/>
    <w:rsid w:val="00D74219"/>
    <w:rsid w:val="00D75909"/>
    <w:rsid w:val="00D869A7"/>
    <w:rsid w:val="00D949C2"/>
    <w:rsid w:val="00DD3443"/>
    <w:rsid w:val="00DD5DE4"/>
    <w:rsid w:val="00DF01E6"/>
    <w:rsid w:val="00DF2AFA"/>
    <w:rsid w:val="00DF5ED4"/>
    <w:rsid w:val="00DF63D4"/>
    <w:rsid w:val="00DF6617"/>
    <w:rsid w:val="00E2156D"/>
    <w:rsid w:val="00E32839"/>
    <w:rsid w:val="00E4687F"/>
    <w:rsid w:val="00E51DED"/>
    <w:rsid w:val="00E6780C"/>
    <w:rsid w:val="00E72B60"/>
    <w:rsid w:val="00E76BA9"/>
    <w:rsid w:val="00E8259E"/>
    <w:rsid w:val="00E9016E"/>
    <w:rsid w:val="00E91660"/>
    <w:rsid w:val="00E97069"/>
    <w:rsid w:val="00E97FBB"/>
    <w:rsid w:val="00EA4D02"/>
    <w:rsid w:val="00EA54A7"/>
    <w:rsid w:val="00EB16EE"/>
    <w:rsid w:val="00EB5B51"/>
    <w:rsid w:val="00EF4DA1"/>
    <w:rsid w:val="00EF5FFC"/>
    <w:rsid w:val="00F0433D"/>
    <w:rsid w:val="00F2263D"/>
    <w:rsid w:val="00F274EE"/>
    <w:rsid w:val="00F3164D"/>
    <w:rsid w:val="00F422D7"/>
    <w:rsid w:val="00F43929"/>
    <w:rsid w:val="00F532C4"/>
    <w:rsid w:val="00F60845"/>
    <w:rsid w:val="00F64B99"/>
    <w:rsid w:val="00F85B4B"/>
    <w:rsid w:val="00F8760B"/>
    <w:rsid w:val="00F91538"/>
    <w:rsid w:val="00FA4040"/>
    <w:rsid w:val="00FA5305"/>
    <w:rsid w:val="00FA7A71"/>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D494-81E8-49D0-8332-545B683B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273</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小林 佳大</cp:lastModifiedBy>
  <cp:revision>7</cp:revision>
  <cp:lastPrinted>2023-01-27T07:18:00Z</cp:lastPrinted>
  <dcterms:created xsi:type="dcterms:W3CDTF">2023-05-16T05:55:00Z</dcterms:created>
  <dcterms:modified xsi:type="dcterms:W3CDTF">2023-05-26T02:36:00Z</dcterms:modified>
</cp:coreProperties>
</file>