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11BEB" w14:textId="77777777" w:rsidR="001C0E8D" w:rsidRPr="0076787A" w:rsidRDefault="001C0E8D" w:rsidP="001C0E8D">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Pr>
          <w:rFonts w:hint="eastAsia"/>
          <w:sz w:val="22"/>
          <w:lang w:eastAsia="ja-JP"/>
        </w:rPr>
        <w:t xml:space="preserve">　</w:t>
      </w:r>
      <w:r>
        <w:rPr>
          <w:rStyle w:val="cf01"/>
          <w:rFonts w:ascii="Arial" w:eastAsiaTheme="minorEastAsia" w:hAnsi="Arial" w:cs="Arial" w:hint="eastAsia"/>
          <w:sz w:val="28"/>
          <w:szCs w:val="28"/>
          <w:lang w:eastAsia="ja-JP"/>
        </w:rPr>
        <w:t>報告タイトル</w:t>
      </w:r>
    </w:p>
    <w:p w14:paraId="6630CF7A" w14:textId="39E8FEEE" w:rsidR="001C0E8D" w:rsidRDefault="001C0E8D" w:rsidP="001C0E8D">
      <w:pPr>
        <w:rPr>
          <w:sz w:val="22"/>
          <w:lang w:eastAsia="ja-JP"/>
        </w:rPr>
      </w:pPr>
      <w:r>
        <w:rPr>
          <w:rFonts w:hint="eastAsia"/>
          <w:sz w:val="22"/>
          <w:lang w:eastAsia="ja-JP"/>
        </w:rPr>
        <w:t>合鴨とホウキングで有機乾田直播の除草</w:t>
      </w:r>
    </w:p>
    <w:p w14:paraId="7994674A" w14:textId="77777777" w:rsidR="001C0E8D" w:rsidRDefault="001C0E8D" w:rsidP="001C0E8D">
      <w:pPr>
        <w:rPr>
          <w:sz w:val="22"/>
          <w:lang w:eastAsia="ja-JP"/>
        </w:rPr>
      </w:pPr>
      <w:r>
        <w:rPr>
          <w:rFonts w:hint="eastAsia"/>
          <w:sz w:val="22"/>
          <w:lang w:eastAsia="ja-JP"/>
        </w:rPr>
        <w:t xml:space="preserve">　</w:t>
      </w:r>
    </w:p>
    <w:p w14:paraId="04FAD7AD" w14:textId="23123ABF" w:rsidR="001C0E8D" w:rsidRDefault="001C0E8D" w:rsidP="001C0E8D">
      <w:pPr>
        <w:jc w:val="center"/>
        <w:rPr>
          <w:rFonts w:ascii="Arial" w:hAnsi="Arial" w:cs="Arial"/>
          <w:sz w:val="22"/>
          <w:lang w:eastAsia="ja-JP"/>
        </w:rPr>
      </w:pPr>
      <w:r>
        <w:rPr>
          <w:rFonts w:hint="eastAsia"/>
          <w:sz w:val="22"/>
          <w:lang w:eastAsia="ja-JP"/>
        </w:rPr>
        <w:t xml:space="preserve">　　　　　　　　　　　　　　　　　</w:t>
      </w:r>
    </w:p>
    <w:p w14:paraId="4D4B7845" w14:textId="7D51BA61" w:rsidR="001C0E8D" w:rsidRDefault="001C0E8D" w:rsidP="001C0E8D">
      <w:pPr>
        <w:jc w:val="center"/>
        <w:rPr>
          <w:sz w:val="22"/>
          <w:lang w:eastAsia="ja-JP"/>
        </w:rPr>
      </w:pPr>
      <w:r>
        <w:rPr>
          <w:rFonts w:hint="eastAsia"/>
          <w:sz w:val="22"/>
          <w:lang w:eastAsia="ja-JP"/>
        </w:rPr>
        <w:t xml:space="preserve">　　　　　　　　　　　　　　　　　　　　　</w:t>
      </w:r>
      <w:r>
        <w:rPr>
          <w:rFonts w:ascii="Arial" w:hAnsi="Arial" w:cs="Arial" w:hint="eastAsia"/>
          <w:sz w:val="22"/>
          <w:lang w:eastAsia="ja-JP"/>
        </w:rPr>
        <w:t xml:space="preserve">報告者氏名　　</w:t>
      </w:r>
      <w:r>
        <w:rPr>
          <w:rFonts w:hint="eastAsia"/>
          <w:sz w:val="22"/>
          <w:lang w:eastAsia="ja-JP"/>
        </w:rPr>
        <w:t>古野隆雄</w:t>
      </w:r>
    </w:p>
    <w:p w14:paraId="0C396C7E" w14:textId="67ABE554" w:rsidR="001C0E8D" w:rsidRDefault="001C0E8D" w:rsidP="001C0E8D">
      <w:pPr>
        <w:jc w:val="center"/>
        <w:rPr>
          <w:sz w:val="22"/>
          <w:lang w:eastAsia="ja-JP"/>
        </w:rPr>
      </w:pPr>
      <w:r>
        <w:rPr>
          <w:rFonts w:hint="eastAsia"/>
          <w:sz w:val="22"/>
          <w:lang w:eastAsia="ja-JP"/>
        </w:rPr>
        <w:t xml:space="preserve">　　　　　　　　　　　　　　　　　報告者所属　　合鴨家族古野農場</w:t>
      </w:r>
    </w:p>
    <w:p w14:paraId="6484138D" w14:textId="77777777" w:rsidR="001C0E8D" w:rsidRPr="001C0E8D" w:rsidRDefault="001C0E8D" w:rsidP="001C0E8D">
      <w:pPr>
        <w:jc w:val="center"/>
        <w:rPr>
          <w:rFonts w:ascii="Arial" w:hAnsi="Arial" w:cs="Arial"/>
          <w:sz w:val="22"/>
          <w:lang w:eastAsia="ja-JP"/>
        </w:rPr>
      </w:pPr>
    </w:p>
    <w:p w14:paraId="6351C89B" w14:textId="77777777" w:rsidR="001C0E8D" w:rsidRDefault="001C0E8D" w:rsidP="001C0E8D">
      <w:pPr>
        <w:rPr>
          <w:sz w:val="22"/>
          <w:lang w:eastAsia="ja-JP"/>
        </w:rPr>
      </w:pPr>
      <w:r>
        <w:rPr>
          <w:rFonts w:hint="eastAsia"/>
          <w:sz w:val="22"/>
          <w:lang w:eastAsia="ja-JP"/>
        </w:rPr>
        <w:t xml:space="preserve">　　私は１９７８年以来有機農業をしています。合鴨水稲同時作と乾田直播きの結合である合鴨乾田直播に２００３年から挑戦。しかし乾田期の株間除草の原理が分からず長年七転八倒。２０１６年に松葉帚の針金を利用して手作り選択除草技術ホウキングにたどり着き光明が見えてきました。ホウキングは稲ムギだけでなくほとんどの作物の株間除草に卓効を発揮します。</w:t>
      </w:r>
    </w:p>
    <w:p w14:paraId="5389BE78" w14:textId="77777777" w:rsidR="001C0E8D" w:rsidRDefault="001C0E8D" w:rsidP="001C0E8D">
      <w:pPr>
        <w:rPr>
          <w:sz w:val="22"/>
          <w:lang w:eastAsia="ja-JP"/>
        </w:rPr>
      </w:pPr>
      <w:r>
        <w:rPr>
          <w:rFonts w:hint="eastAsia"/>
          <w:sz w:val="22"/>
          <w:lang w:eastAsia="ja-JP"/>
        </w:rPr>
        <w:t xml:space="preserve">　</w:t>
      </w:r>
    </w:p>
    <w:p w14:paraId="665CEB77" w14:textId="77777777" w:rsidR="001C0E8D" w:rsidRDefault="001C0E8D" w:rsidP="001C0E8D">
      <w:pPr>
        <w:rPr>
          <w:sz w:val="22"/>
          <w:lang w:eastAsia="ja-JP"/>
        </w:rPr>
      </w:pPr>
      <w:r>
        <w:rPr>
          <w:rFonts w:hint="eastAsia"/>
          <w:sz w:val="22"/>
          <w:lang w:eastAsia="ja-JP"/>
        </w:rPr>
        <w:t>一　ホウキングのしくみ</w:t>
      </w:r>
    </w:p>
    <w:p w14:paraId="15C22753" w14:textId="77777777" w:rsidR="001C0E8D" w:rsidRDefault="001C0E8D" w:rsidP="001C0E8D">
      <w:pPr>
        <w:rPr>
          <w:sz w:val="22"/>
          <w:lang w:eastAsia="ja-JP"/>
        </w:rPr>
      </w:pPr>
      <w:r>
        <w:rPr>
          <w:rFonts w:hint="eastAsia"/>
          <w:sz w:val="22"/>
          <w:lang w:eastAsia="ja-JP"/>
        </w:rPr>
        <w:t>ほとんどの作物が本葉一枚以前頃、図１のように作物と比べると雑草の草丈は低く、根は貧弱で浅く、出芽は不斉一です。この違いに着目しました。</w:t>
      </w:r>
    </w:p>
    <w:p w14:paraId="546B4EA1" w14:textId="77777777" w:rsidR="001C0E8D" w:rsidRDefault="001C0E8D" w:rsidP="001C0E8D">
      <w:pPr>
        <w:rPr>
          <w:sz w:val="22"/>
          <w:lang w:eastAsia="ja-JP"/>
        </w:rPr>
      </w:pPr>
      <w:r>
        <w:rPr>
          <w:rFonts w:hint="eastAsia"/>
          <w:sz w:val="22"/>
          <w:lang w:eastAsia="ja-JP"/>
        </w:rPr>
        <w:t xml:space="preserve">　図１のようにホウキングを牽引すると針金の先端</w:t>
      </w:r>
      <w:r>
        <w:rPr>
          <w:rFonts w:hint="eastAsia"/>
          <w:sz w:val="22"/>
          <w:lang w:eastAsia="ja-JP"/>
        </w:rPr>
        <w:t>A</w:t>
      </w:r>
      <w:r>
        <w:rPr>
          <w:rFonts w:hint="eastAsia"/>
          <w:sz w:val="22"/>
          <w:lang w:eastAsia="ja-JP"/>
        </w:rPr>
        <w:t>は深さ１センチぐらいを中心に上下、左右、前後に揺動し小さな雑草を抜き、埋め、攪乱していきます。作物は草丈が高く根の位置がやや深く丈夫なので傷つくことはありません。これがホウキングの選択除草の仕組みです。小さな草と付き合う方法です。</w:t>
      </w:r>
    </w:p>
    <w:p w14:paraId="33B44829" w14:textId="245B9164" w:rsidR="001C0E8D" w:rsidRDefault="001C0E8D" w:rsidP="001C0E8D">
      <w:pPr>
        <w:rPr>
          <w:sz w:val="22"/>
          <w:lang w:eastAsia="ja-JP"/>
        </w:rPr>
      </w:pPr>
      <w:r>
        <w:rPr>
          <w:rFonts w:hint="eastAsia"/>
          <w:sz w:val="22"/>
          <w:lang w:eastAsia="ja-JP"/>
        </w:rPr>
        <w:t>二</w:t>
      </w:r>
      <w:r w:rsidR="00AC238D">
        <w:rPr>
          <w:rFonts w:hint="eastAsia"/>
          <w:sz w:val="22"/>
          <w:lang w:eastAsia="ja-JP"/>
        </w:rPr>
        <w:t xml:space="preserve">　</w:t>
      </w:r>
      <w:r>
        <w:rPr>
          <w:rFonts w:hint="eastAsia"/>
          <w:sz w:val="22"/>
          <w:lang w:eastAsia="ja-JP"/>
        </w:rPr>
        <w:t>合鴨乾田直播の除草</w:t>
      </w:r>
    </w:p>
    <w:p w14:paraId="26412649" w14:textId="77777777" w:rsidR="001C0E8D" w:rsidRDefault="001C0E8D" w:rsidP="001C0E8D">
      <w:pPr>
        <w:rPr>
          <w:sz w:val="22"/>
          <w:lang w:eastAsia="ja-JP"/>
        </w:rPr>
      </w:pPr>
      <w:r>
        <w:rPr>
          <w:rFonts w:hint="eastAsia"/>
          <w:sz w:val="22"/>
          <w:lang w:eastAsia="ja-JP"/>
        </w:rPr>
        <w:t xml:space="preserve">　乾田直播の除草の難しさは乾田、湛水という相反する条件で連続して除草しなければならない点にあります。</w:t>
      </w:r>
    </w:p>
    <w:p w14:paraId="2C668CBF" w14:textId="77777777" w:rsidR="001C0E8D" w:rsidRDefault="001C0E8D" w:rsidP="001C0E8D">
      <w:pPr>
        <w:pStyle w:val="ad"/>
        <w:widowControl w:val="0"/>
        <w:numPr>
          <w:ilvl w:val="0"/>
          <w:numId w:val="5"/>
        </w:numPr>
        <w:contextualSpacing w:val="0"/>
        <w:jc w:val="both"/>
        <w:rPr>
          <w:sz w:val="22"/>
        </w:rPr>
      </w:pPr>
      <w:proofErr w:type="spellStart"/>
      <w:r>
        <w:rPr>
          <w:rFonts w:hint="eastAsia"/>
          <w:sz w:val="22"/>
        </w:rPr>
        <w:t>乾田期の除草</w:t>
      </w:r>
      <w:proofErr w:type="spellEnd"/>
    </w:p>
    <w:p w14:paraId="75324723" w14:textId="77777777" w:rsidR="001C0E8D" w:rsidRDefault="001C0E8D" w:rsidP="001C0E8D">
      <w:pPr>
        <w:rPr>
          <w:sz w:val="22"/>
          <w:lang w:eastAsia="ja-JP"/>
        </w:rPr>
      </w:pPr>
      <w:r>
        <w:rPr>
          <w:rFonts w:hint="eastAsia"/>
          <w:sz w:val="22"/>
          <w:lang w:eastAsia="ja-JP"/>
        </w:rPr>
        <w:t xml:space="preserve">　色々な雑草が生えますが水陸両用のノビエが問題です。まずプラソイラーを４メートル間隔にかけ乾くようにします。一週間おきに浅く三回耕起、土壌表面近くのノビエの枯死と発芽を繰り返させ土壌中のノビエの種の密度を低くします。</w:t>
      </w:r>
    </w:p>
    <w:p w14:paraId="24DFFC0F" w14:textId="77777777" w:rsidR="001C0E8D" w:rsidRDefault="001C0E8D" w:rsidP="001C0E8D">
      <w:pPr>
        <w:rPr>
          <w:sz w:val="22"/>
          <w:lang w:eastAsia="ja-JP"/>
        </w:rPr>
      </w:pPr>
      <w:r>
        <w:rPr>
          <w:rFonts w:hint="eastAsia"/>
          <w:sz w:val="22"/>
          <w:lang w:eastAsia="ja-JP"/>
        </w:rPr>
        <w:t xml:space="preserve">　播種後２、３日後から図１図２のように五連のホウキングの一連目と五連目にヒットマンを付けて、</w:t>
      </w:r>
      <w:r>
        <w:rPr>
          <w:rFonts w:hint="eastAsia"/>
          <w:sz w:val="22"/>
          <w:lang w:eastAsia="ja-JP"/>
        </w:rPr>
        <w:t>2</w:t>
      </w:r>
      <w:r>
        <w:rPr>
          <w:rFonts w:hint="eastAsia"/>
          <w:sz w:val="22"/>
          <w:lang w:eastAsia="ja-JP"/>
        </w:rPr>
        <w:t>回出芽前除草をします。</w:t>
      </w:r>
    </w:p>
    <w:p w14:paraId="3FD5861E" w14:textId="77777777" w:rsidR="001C0E8D" w:rsidRDefault="001C0E8D" w:rsidP="001C0E8D">
      <w:pPr>
        <w:rPr>
          <w:sz w:val="22"/>
          <w:lang w:eastAsia="ja-JP"/>
        </w:rPr>
      </w:pPr>
      <w:r>
        <w:rPr>
          <w:rFonts w:hint="eastAsia"/>
          <w:sz w:val="22"/>
          <w:lang w:eastAsia="ja-JP"/>
        </w:rPr>
        <w:t xml:space="preserve">　７日～</w:t>
      </w:r>
      <w:r>
        <w:rPr>
          <w:rFonts w:hint="eastAsia"/>
          <w:sz w:val="22"/>
          <w:lang w:eastAsia="ja-JP"/>
        </w:rPr>
        <w:t>10</w:t>
      </w:r>
      <w:r>
        <w:rPr>
          <w:rFonts w:hint="eastAsia"/>
          <w:sz w:val="22"/>
          <w:lang w:eastAsia="ja-JP"/>
        </w:rPr>
        <w:t>日で稲が出芽しますので出芽後のホウキング。</w:t>
      </w:r>
      <w:r>
        <w:rPr>
          <w:rFonts w:hint="eastAsia"/>
          <w:sz w:val="22"/>
          <w:lang w:eastAsia="ja-JP"/>
        </w:rPr>
        <w:t>1</w:t>
      </w:r>
      <w:r>
        <w:rPr>
          <w:rFonts w:hint="eastAsia"/>
          <w:sz w:val="22"/>
          <w:lang w:eastAsia="ja-JP"/>
        </w:rPr>
        <w:t>週間おきに</w:t>
      </w:r>
      <w:r>
        <w:rPr>
          <w:rFonts w:hint="eastAsia"/>
          <w:sz w:val="22"/>
          <w:lang w:eastAsia="ja-JP"/>
        </w:rPr>
        <w:t>2</w:t>
      </w:r>
      <w:r>
        <w:rPr>
          <w:rFonts w:hint="eastAsia"/>
          <w:sz w:val="22"/>
          <w:lang w:eastAsia="ja-JP"/>
        </w:rPr>
        <w:t>回します。</w:t>
      </w:r>
    </w:p>
    <w:p w14:paraId="7D870F5A" w14:textId="77777777" w:rsidR="001C0E8D" w:rsidRDefault="001C0E8D" w:rsidP="001C0E8D">
      <w:pPr>
        <w:rPr>
          <w:sz w:val="22"/>
          <w:lang w:eastAsia="ja-JP"/>
        </w:rPr>
      </w:pPr>
      <w:r>
        <w:rPr>
          <w:rFonts w:hint="eastAsia"/>
          <w:sz w:val="22"/>
          <w:lang w:eastAsia="ja-JP"/>
        </w:rPr>
        <w:t xml:space="preserve">　最後に湛水直前で、やや湿っている時にローラーをかけ田面の均化と水の縦浸透を防ぎます。</w:t>
      </w:r>
    </w:p>
    <w:p w14:paraId="4164E376" w14:textId="77777777" w:rsidR="001C0E8D" w:rsidRDefault="001C0E8D" w:rsidP="001C0E8D">
      <w:pPr>
        <w:pStyle w:val="ad"/>
        <w:widowControl w:val="0"/>
        <w:numPr>
          <w:ilvl w:val="0"/>
          <w:numId w:val="5"/>
        </w:numPr>
        <w:contextualSpacing w:val="0"/>
        <w:jc w:val="both"/>
        <w:rPr>
          <w:sz w:val="22"/>
        </w:rPr>
      </w:pPr>
      <w:proofErr w:type="spellStart"/>
      <w:r>
        <w:rPr>
          <w:rFonts w:hint="eastAsia"/>
          <w:sz w:val="22"/>
        </w:rPr>
        <w:t>湛水期の除草</w:t>
      </w:r>
      <w:proofErr w:type="spellEnd"/>
    </w:p>
    <w:p w14:paraId="5676F1C5" w14:textId="77777777" w:rsidR="001C0E8D" w:rsidRDefault="001C0E8D" w:rsidP="001C0E8D">
      <w:pPr>
        <w:ind w:left="225"/>
        <w:rPr>
          <w:sz w:val="22"/>
          <w:lang w:eastAsia="ja-JP"/>
        </w:rPr>
      </w:pPr>
      <w:r>
        <w:rPr>
          <w:rFonts w:hint="eastAsia"/>
          <w:sz w:val="22"/>
          <w:lang w:eastAsia="ja-JP"/>
        </w:rPr>
        <w:t>種もみ播種後</w:t>
      </w:r>
      <w:r>
        <w:rPr>
          <w:rFonts w:hint="eastAsia"/>
          <w:sz w:val="22"/>
          <w:lang w:eastAsia="ja-JP"/>
        </w:rPr>
        <w:t>1</w:t>
      </w:r>
      <w:r>
        <w:rPr>
          <w:rFonts w:hint="eastAsia"/>
          <w:sz w:val="22"/>
          <w:lang w:eastAsia="ja-JP"/>
        </w:rPr>
        <w:t>カ月弱で湛水。最初は深水にして小さなノビエを水没させ軟弱徒長させ、その後飽水状態にして</w:t>
      </w:r>
      <w:r>
        <w:rPr>
          <w:rFonts w:hint="eastAsia"/>
          <w:sz w:val="22"/>
          <w:lang w:eastAsia="ja-JP"/>
        </w:rPr>
        <w:t>1</w:t>
      </w:r>
      <w:r>
        <w:rPr>
          <w:rFonts w:hint="eastAsia"/>
          <w:sz w:val="22"/>
          <w:lang w:eastAsia="ja-JP"/>
        </w:rPr>
        <w:t>４日齢の合鴨に踏ませます。</w:t>
      </w:r>
    </w:p>
    <w:p w14:paraId="45EE0353" w14:textId="3F6AFB05" w:rsidR="001C0E8D" w:rsidRDefault="001C0E8D" w:rsidP="001C0E8D">
      <w:pPr>
        <w:ind w:left="225"/>
        <w:rPr>
          <w:sz w:val="22"/>
          <w:lang w:eastAsia="ja-JP"/>
        </w:rPr>
      </w:pPr>
      <w:r>
        <w:rPr>
          <w:rFonts w:hint="eastAsia"/>
          <w:sz w:val="22"/>
          <w:lang w:eastAsia="ja-JP"/>
        </w:rPr>
        <w:lastRenderedPageBreak/>
        <w:t>土の表面と倒れたノビエを踏ませます。これで水持ちが良くなります。その後、徐々に水深を深くして、合鴨が歩くことが出来、泳ぐことが出来る深さにします。稲の穂が出るまで合鴨を縦横無尽に泳がせます。</w:t>
      </w:r>
    </w:p>
    <w:p w14:paraId="57025C6B" w14:textId="77777777" w:rsidR="001C0E8D" w:rsidRDefault="001C0E8D" w:rsidP="001C0E8D">
      <w:pPr>
        <w:ind w:left="225"/>
        <w:rPr>
          <w:sz w:val="22"/>
          <w:lang w:eastAsia="ja-JP"/>
        </w:rPr>
      </w:pPr>
    </w:p>
    <w:p w14:paraId="10A069D6" w14:textId="77777777" w:rsidR="001C0E8D" w:rsidRDefault="001C0E8D" w:rsidP="001C0E8D">
      <w:pPr>
        <w:rPr>
          <w:sz w:val="22"/>
          <w:lang w:eastAsia="ja-JP"/>
        </w:rPr>
      </w:pPr>
    </w:p>
    <w:p w14:paraId="7508FEF8" w14:textId="138E1154" w:rsidR="001C0E8D" w:rsidRDefault="00AC238D" w:rsidP="001C0E8D">
      <w:pPr>
        <w:rPr>
          <w:sz w:val="22"/>
          <w:lang w:eastAsia="ja-JP"/>
        </w:rPr>
      </w:pPr>
      <w:r>
        <w:rPr>
          <w:rFonts w:hint="eastAsia"/>
          <w:sz w:val="22"/>
          <w:lang w:eastAsia="ja-JP"/>
        </w:rPr>
        <w:t xml:space="preserve">　三　結果</w:t>
      </w:r>
    </w:p>
    <w:p w14:paraId="66F7C78E" w14:textId="3C999589" w:rsidR="00AC238D" w:rsidRDefault="00AC238D" w:rsidP="00AC238D">
      <w:pPr>
        <w:ind w:left="220" w:hangingChars="100" w:hanging="220"/>
        <w:rPr>
          <w:sz w:val="22"/>
          <w:lang w:eastAsia="ja-JP"/>
        </w:rPr>
      </w:pPr>
      <w:r>
        <w:rPr>
          <w:rFonts w:hint="eastAsia"/>
          <w:sz w:val="22"/>
          <w:lang w:eastAsia="ja-JP"/>
        </w:rPr>
        <w:t xml:space="preserve">　　お陰で、乾田期の除草はほぼ成功。湛水直前に、ノビエはほとんどありませんでした。しかし、湛水期初期に渇水になり、田んぼの中央部にノビエが生えました。本年の挑戦</w:t>
      </w:r>
      <w:r w:rsidR="003F6A13">
        <w:rPr>
          <w:rFonts w:hint="eastAsia"/>
          <w:sz w:val="22"/>
          <w:lang w:eastAsia="ja-JP"/>
        </w:rPr>
        <w:t>を</w:t>
      </w:r>
      <w:r>
        <w:rPr>
          <w:rFonts w:hint="eastAsia"/>
          <w:sz w:val="22"/>
          <w:lang w:eastAsia="ja-JP"/>
        </w:rPr>
        <w:t>始</w:t>
      </w:r>
      <w:r w:rsidR="003F6A13">
        <w:rPr>
          <w:rFonts w:hint="eastAsia"/>
          <w:sz w:val="22"/>
          <w:lang w:eastAsia="ja-JP"/>
        </w:rPr>
        <w:t>めています。</w:t>
      </w:r>
    </w:p>
    <w:p w14:paraId="752A7430" w14:textId="77777777" w:rsidR="001C0E8D" w:rsidRDefault="001C0E8D" w:rsidP="001C0E8D">
      <w:pPr>
        <w:rPr>
          <w:sz w:val="22"/>
          <w:lang w:eastAsia="ja-JP"/>
        </w:rPr>
      </w:pPr>
    </w:p>
    <w:p w14:paraId="78B85EA1" w14:textId="2582477B" w:rsidR="001C0E8D" w:rsidRDefault="003502E5" w:rsidP="003502E5">
      <w:pPr>
        <w:ind w:left="5940" w:hangingChars="2700" w:hanging="5940"/>
        <w:jc w:val="right"/>
        <w:rPr>
          <w:sz w:val="22"/>
          <w:lang w:eastAsia="ja-JP"/>
        </w:rPr>
      </w:pPr>
      <w:r w:rsidRPr="003502E5">
        <w:rPr>
          <w:noProof/>
          <w:sz w:val="22"/>
          <w:lang w:eastAsia="ja-JP"/>
        </w:rPr>
        <w:drawing>
          <wp:inline distT="0" distB="0" distL="0" distR="0" wp14:anchorId="6ED808EE" wp14:editId="46133AAE">
            <wp:extent cx="5400040" cy="3364230"/>
            <wp:effectExtent l="0" t="0" r="0" b="7620"/>
            <wp:docPr id="536183625"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83625" name="図 1" descr="ダイアグラム&#10;&#10;自動的に生成された説明"/>
                    <pic:cNvPicPr/>
                  </pic:nvPicPr>
                  <pic:blipFill>
                    <a:blip r:embed="rId8"/>
                    <a:stretch>
                      <a:fillRect/>
                    </a:stretch>
                  </pic:blipFill>
                  <pic:spPr>
                    <a:xfrm>
                      <a:off x="0" y="0"/>
                      <a:ext cx="5400040" cy="3364230"/>
                    </a:xfrm>
                    <a:prstGeom prst="rect">
                      <a:avLst/>
                    </a:prstGeom>
                  </pic:spPr>
                </pic:pic>
              </a:graphicData>
            </a:graphic>
          </wp:inline>
        </w:drawing>
      </w:r>
      <w:r>
        <w:rPr>
          <w:rFonts w:hint="eastAsia"/>
          <w:sz w:val="22"/>
          <w:lang w:eastAsia="ja-JP"/>
        </w:rPr>
        <w:t>図</w:t>
      </w:r>
      <w:r>
        <w:rPr>
          <w:rFonts w:hint="eastAsia"/>
          <w:sz w:val="22"/>
          <w:lang w:eastAsia="ja-JP"/>
        </w:rPr>
        <w:t>1</w:t>
      </w:r>
      <w:r>
        <w:rPr>
          <w:rFonts w:hint="eastAsia"/>
          <w:sz w:val="22"/>
          <w:lang w:eastAsia="ja-JP"/>
        </w:rPr>
        <w:t>ホウキング模式図</w:t>
      </w:r>
    </w:p>
    <w:p w14:paraId="31E34FE2" w14:textId="77777777" w:rsidR="003502E5" w:rsidRDefault="003502E5" w:rsidP="003502E5">
      <w:pPr>
        <w:ind w:left="5940" w:hangingChars="2700" w:hanging="5940"/>
        <w:rPr>
          <w:sz w:val="22"/>
          <w:lang w:eastAsia="ja-JP"/>
        </w:rPr>
      </w:pPr>
    </w:p>
    <w:p w14:paraId="5639A714" w14:textId="776E5501" w:rsidR="003502E5" w:rsidRDefault="003502E5" w:rsidP="003502E5">
      <w:pPr>
        <w:ind w:left="5940" w:hangingChars="2700" w:hanging="5940"/>
        <w:jc w:val="right"/>
        <w:rPr>
          <w:sz w:val="22"/>
          <w:lang w:eastAsia="ja-JP"/>
        </w:rPr>
      </w:pPr>
      <w:r w:rsidRPr="003502E5">
        <w:rPr>
          <w:noProof/>
          <w:sz w:val="22"/>
          <w:lang w:eastAsia="ja-JP"/>
        </w:rPr>
        <w:drawing>
          <wp:inline distT="0" distB="0" distL="0" distR="0" wp14:anchorId="5EBFEE63" wp14:editId="14D631F2">
            <wp:extent cx="3476625" cy="2156554"/>
            <wp:effectExtent l="0" t="0" r="0" b="0"/>
            <wp:docPr id="343441251" name="図 1"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41251" name="図 1" descr="ダイアグラム, 設計図&#10;&#10;自動的に生成された説明"/>
                    <pic:cNvPicPr/>
                  </pic:nvPicPr>
                  <pic:blipFill>
                    <a:blip r:embed="rId9"/>
                    <a:stretch>
                      <a:fillRect/>
                    </a:stretch>
                  </pic:blipFill>
                  <pic:spPr>
                    <a:xfrm>
                      <a:off x="0" y="0"/>
                      <a:ext cx="3495702" cy="2168388"/>
                    </a:xfrm>
                    <a:prstGeom prst="rect">
                      <a:avLst/>
                    </a:prstGeom>
                  </pic:spPr>
                </pic:pic>
              </a:graphicData>
            </a:graphic>
          </wp:inline>
        </w:drawing>
      </w:r>
    </w:p>
    <w:p w14:paraId="541336CE" w14:textId="7EBB714D" w:rsidR="001C0E8D" w:rsidRDefault="003502E5" w:rsidP="003502E5">
      <w:pPr>
        <w:jc w:val="right"/>
        <w:rPr>
          <w:sz w:val="22"/>
          <w:lang w:eastAsia="ja-JP"/>
        </w:rPr>
      </w:pPr>
      <w:r>
        <w:rPr>
          <w:rFonts w:hint="eastAsia"/>
          <w:sz w:val="22"/>
          <w:lang w:eastAsia="ja-JP"/>
        </w:rPr>
        <w:t>図</w:t>
      </w:r>
      <w:r>
        <w:rPr>
          <w:rFonts w:hint="eastAsia"/>
          <w:sz w:val="22"/>
          <w:lang w:eastAsia="ja-JP"/>
        </w:rPr>
        <w:t>2</w:t>
      </w:r>
      <w:r>
        <w:rPr>
          <w:rFonts w:hint="eastAsia"/>
          <w:sz w:val="22"/>
          <w:lang w:eastAsia="ja-JP"/>
        </w:rPr>
        <w:t>揺動ヒットマンの除草の仕組み</w:t>
      </w:r>
    </w:p>
    <w:p w14:paraId="002A6178" w14:textId="77777777" w:rsidR="001C0E8D" w:rsidRDefault="001C0E8D" w:rsidP="001C0E8D">
      <w:pPr>
        <w:rPr>
          <w:sz w:val="22"/>
          <w:lang w:eastAsia="ja-JP"/>
        </w:rPr>
      </w:pPr>
    </w:p>
    <w:p w14:paraId="74E9E9E5" w14:textId="77777777" w:rsidR="001C0E8D" w:rsidRDefault="001C0E8D" w:rsidP="001C0E8D">
      <w:pPr>
        <w:rPr>
          <w:sz w:val="22"/>
          <w:lang w:eastAsia="ja-JP"/>
        </w:rPr>
      </w:pPr>
    </w:p>
    <w:p w14:paraId="47990B52" w14:textId="77777777" w:rsidR="008405F8" w:rsidRDefault="008405F8" w:rsidP="002D3B81">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p>
    <w:p w14:paraId="48244721" w14:textId="4BDF10EC" w:rsidR="009307C0" w:rsidRPr="0076787A" w:rsidRDefault="002D3B81" w:rsidP="002D3B81">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bookmarkStart w:id="0" w:name="_Hlk136438888"/>
      <w:r>
        <w:rPr>
          <w:rStyle w:val="cf01"/>
          <w:rFonts w:ascii="Arial" w:eastAsiaTheme="minorEastAsia" w:hAnsi="Arial" w:cs="Arial" w:hint="eastAsia"/>
          <w:sz w:val="28"/>
          <w:szCs w:val="28"/>
          <w:lang w:eastAsia="ja-JP"/>
        </w:rPr>
        <w:t>報告タイトル</w:t>
      </w:r>
    </w:p>
    <w:bookmarkEnd w:id="0"/>
    <w:p w14:paraId="5E2919E0" w14:textId="77777777" w:rsidR="005F7D58" w:rsidRPr="005F7D58"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506F7BB0" w14:textId="711761F8" w:rsidR="00EA4D02" w:rsidRDefault="002D3B81" w:rsidP="00EA4D02">
      <w:pPr>
        <w:jc w:val="center"/>
        <w:rPr>
          <w:rFonts w:ascii="Arial" w:hAnsi="Arial" w:cs="Arial"/>
          <w:sz w:val="22"/>
          <w:lang w:eastAsia="ja-JP"/>
        </w:rPr>
      </w:pPr>
      <w:bookmarkStart w:id="1" w:name="_Hlk136438951"/>
      <w:r>
        <w:rPr>
          <w:rFonts w:ascii="Arial" w:hAnsi="Arial" w:cs="Arial" w:hint="eastAsia"/>
          <w:sz w:val="22"/>
          <w:lang w:eastAsia="ja-JP"/>
        </w:rPr>
        <w:t>報告者氏名</w:t>
      </w:r>
    </w:p>
    <w:bookmarkEnd w:id="1"/>
    <w:p w14:paraId="4AC98DC7" w14:textId="3150D925" w:rsidR="0042052E" w:rsidRDefault="0042052E" w:rsidP="00EA4D02">
      <w:pPr>
        <w:jc w:val="center"/>
        <w:rPr>
          <w:rFonts w:ascii="Arial" w:hAnsi="Arial" w:cs="Arial"/>
          <w:sz w:val="22"/>
          <w:lang w:eastAsia="ja-JP"/>
        </w:rPr>
      </w:pPr>
    </w:p>
    <w:p w14:paraId="79DE600F" w14:textId="77777777" w:rsidR="0042052E" w:rsidRPr="00CF2BF9" w:rsidRDefault="0042052E" w:rsidP="0042052E">
      <w:pPr>
        <w:jc w:val="center"/>
        <w:rPr>
          <w:rFonts w:ascii="Arial" w:hAnsi="Arial" w:cs="Arial"/>
          <w:szCs w:val="28"/>
          <w:lang w:eastAsia="ja-JP"/>
        </w:rPr>
      </w:pPr>
    </w:p>
    <w:p w14:paraId="631824D2" w14:textId="7FF41684" w:rsidR="0042052E" w:rsidRDefault="002D3B81" w:rsidP="0042052E">
      <w:pPr>
        <w:jc w:val="center"/>
        <w:rPr>
          <w:rFonts w:ascii="Arial" w:hAnsi="Arial" w:cs="Arial"/>
        </w:rPr>
      </w:pPr>
      <w:proofErr w:type="spellStart"/>
      <w:r>
        <w:rPr>
          <w:rFonts w:ascii="Arial" w:hAnsi="Arial" w:cs="Arial" w:hint="eastAsia"/>
          <w:sz w:val="21"/>
          <w:szCs w:val="22"/>
        </w:rPr>
        <w:t>報告者所属</w:t>
      </w:r>
      <w:proofErr w:type="spellEnd"/>
    </w:p>
    <w:p w14:paraId="7DB2E75A" w14:textId="2D30D4E0" w:rsidR="003515B8" w:rsidRDefault="003515B8" w:rsidP="001966E1">
      <w:pPr>
        <w:rPr>
          <w:rFonts w:ascii="Times New Roman" w:eastAsia="ＭＳ 明朝" w:hAnsi="Times New Roman"/>
          <w:sz w:val="21"/>
          <w:szCs w:val="22"/>
        </w:rPr>
      </w:pPr>
    </w:p>
    <w:p w14:paraId="45636061" w14:textId="77777777" w:rsidR="003515B8" w:rsidRDefault="003515B8" w:rsidP="001966E1">
      <w:pPr>
        <w:rPr>
          <w:rFonts w:ascii="Times New Roman" w:eastAsia="ＭＳ 明朝" w:hAnsi="Times New Roman"/>
          <w:sz w:val="21"/>
          <w:szCs w:val="22"/>
        </w:rPr>
      </w:pPr>
    </w:p>
    <w:p w14:paraId="4615BED9" w14:textId="27A7CD22" w:rsidR="001966E1" w:rsidRPr="001966E1" w:rsidRDefault="002D3B81" w:rsidP="00D75909">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報告要旨本文</w:t>
      </w:r>
      <w:r w:rsidR="001966E1" w:rsidRPr="001966E1">
        <w:rPr>
          <w:rFonts w:ascii="Times New Roman" w:eastAsia="ＭＳ 明朝" w:hAnsi="Times New Roman"/>
          <w:sz w:val="21"/>
          <w:szCs w:val="22"/>
          <w:lang w:eastAsia="ja-JP"/>
        </w:rPr>
        <w:t xml:space="preserve"> </w:t>
      </w:r>
    </w:p>
    <w:p w14:paraId="4B4756A9" w14:textId="377032FF" w:rsidR="001966E1" w:rsidRPr="001966E1" w:rsidRDefault="001966E1" w:rsidP="00D75909">
      <w:pPr>
        <w:jc w:val="both"/>
        <w:rPr>
          <w:rFonts w:ascii="Times New Roman" w:eastAsia="ＭＳ 明朝" w:hAnsi="Times New Roman"/>
          <w:sz w:val="21"/>
          <w:szCs w:val="22"/>
          <w:lang w:eastAsia="ja-JP"/>
        </w:rPr>
      </w:pPr>
    </w:p>
    <w:p w14:paraId="0AD46458" w14:textId="039D4EEE" w:rsidR="001966E1" w:rsidRPr="001966E1" w:rsidRDefault="002D3B81" w:rsidP="00D75909">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（図、表、写真を掲載しても構いません）</w:t>
      </w:r>
      <w:r w:rsidR="001966E1" w:rsidRPr="001966E1">
        <w:rPr>
          <w:rFonts w:ascii="Times New Roman" w:eastAsia="ＭＳ 明朝" w:hAnsi="Times New Roman"/>
          <w:sz w:val="21"/>
          <w:szCs w:val="22"/>
          <w:lang w:eastAsia="ja-JP"/>
        </w:rPr>
        <w:t>.</w:t>
      </w:r>
    </w:p>
    <w:p w14:paraId="111A3A5F" w14:textId="77777777" w:rsidR="001966E1" w:rsidRPr="001966E1" w:rsidRDefault="001966E1" w:rsidP="00D75909">
      <w:pPr>
        <w:jc w:val="both"/>
        <w:rPr>
          <w:rFonts w:ascii="Times New Roman" w:eastAsia="ＭＳ 明朝" w:hAnsi="Times New Roman"/>
          <w:sz w:val="21"/>
          <w:szCs w:val="22"/>
          <w:lang w:eastAsia="ja-JP"/>
        </w:rPr>
      </w:pPr>
    </w:p>
    <w:p w14:paraId="363DFD0B" w14:textId="77777777" w:rsidR="001966E1" w:rsidRPr="001966E1" w:rsidRDefault="001966E1" w:rsidP="00D75909">
      <w:pPr>
        <w:jc w:val="both"/>
        <w:rPr>
          <w:rFonts w:ascii="Times New Roman" w:eastAsia="ＭＳ 明朝" w:hAnsi="Times New Roman"/>
          <w:sz w:val="21"/>
          <w:szCs w:val="22"/>
          <w:lang w:eastAsia="ja-JP"/>
        </w:rPr>
      </w:pPr>
    </w:p>
    <w:p w14:paraId="329798BC" w14:textId="3F287E27" w:rsidR="001966E1" w:rsidRPr="001966E1" w:rsidRDefault="002D3B81" w:rsidP="002D3B81">
      <w:pPr>
        <w:rPr>
          <w:rFonts w:ascii="Times New Roman" w:eastAsia="ＭＳ 明朝" w:hAnsi="Times New Roman"/>
          <w:sz w:val="21"/>
          <w:szCs w:val="22"/>
          <w:lang w:eastAsia="ja-JP"/>
        </w:rPr>
      </w:pPr>
      <w:r>
        <w:rPr>
          <w:rFonts w:ascii="Times New Roman" w:eastAsia="ＭＳ 明朝" w:hAnsi="Times New Roman" w:hint="eastAsia"/>
          <w:b/>
          <w:bCs/>
          <w:sz w:val="21"/>
          <w:szCs w:val="22"/>
          <w:lang w:eastAsia="ja-JP"/>
        </w:rPr>
        <w:t xml:space="preserve">キーワード　</w:t>
      </w:r>
      <w:r>
        <w:rPr>
          <w:rFonts w:ascii="Times New Roman" w:eastAsia="ＭＳ 明朝" w:hAnsi="Times New Roman" w:hint="eastAsia"/>
          <w:b/>
          <w:bCs/>
          <w:sz w:val="21"/>
          <w:szCs w:val="22"/>
          <w:lang w:eastAsia="ja-JP"/>
        </w:rPr>
        <w:t>3</w:t>
      </w:r>
      <w:r>
        <w:rPr>
          <w:rFonts w:ascii="Times New Roman" w:eastAsia="ＭＳ 明朝" w:hAnsi="Times New Roman" w:hint="eastAsia"/>
          <w:b/>
          <w:bCs/>
          <w:sz w:val="21"/>
          <w:szCs w:val="22"/>
          <w:lang w:eastAsia="ja-JP"/>
        </w:rPr>
        <w:t>～</w:t>
      </w:r>
      <w:r>
        <w:rPr>
          <w:rFonts w:ascii="Times New Roman" w:eastAsia="ＭＳ 明朝" w:hAnsi="Times New Roman" w:hint="eastAsia"/>
          <w:b/>
          <w:bCs/>
          <w:sz w:val="21"/>
          <w:szCs w:val="22"/>
          <w:lang w:eastAsia="ja-JP"/>
        </w:rPr>
        <w:t>5</w:t>
      </w:r>
      <w:r>
        <w:rPr>
          <w:rFonts w:ascii="Times New Roman" w:eastAsia="ＭＳ 明朝" w:hAnsi="Times New Roman" w:hint="eastAsia"/>
          <w:b/>
          <w:bCs/>
          <w:sz w:val="21"/>
          <w:szCs w:val="22"/>
          <w:lang w:eastAsia="ja-JP"/>
        </w:rPr>
        <w:t xml:space="preserve">　語</w:t>
      </w:r>
    </w:p>
    <w:p w14:paraId="48B2575E" w14:textId="7CCE88A9" w:rsidR="00C02618" w:rsidRPr="006962DF" w:rsidRDefault="00C02618" w:rsidP="005F7D58">
      <w:pPr>
        <w:pStyle w:val="pf0"/>
        <w:adjustRightInd w:val="0"/>
        <w:snapToGrid w:val="0"/>
        <w:spacing w:before="0" w:beforeAutospacing="0" w:after="0" w:afterAutospacing="0"/>
        <w:rPr>
          <w:rStyle w:val="cf01"/>
          <w:rFonts w:ascii="Times New Roman" w:eastAsiaTheme="minorEastAsia" w:hAnsi="Times New Roman" w:cs="Times New Roman"/>
          <w:b w:val="0"/>
          <w:sz w:val="24"/>
          <w:szCs w:val="24"/>
          <w:lang w:eastAsia="ja-JP"/>
        </w:rPr>
      </w:pPr>
    </w:p>
    <w:p w14:paraId="7FF79C21" w14:textId="4E955082" w:rsidR="006F0282" w:rsidRDefault="0074549C"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有機乾田直播き</w:t>
      </w:r>
    </w:p>
    <w:p w14:paraId="603C9FEB" w14:textId="55BD5739" w:rsidR="0074549C" w:rsidRDefault="0074549C"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ホウキング</w:t>
      </w:r>
    </w:p>
    <w:p w14:paraId="2241B3EE" w14:textId="46DB21BE" w:rsidR="0074549C" w:rsidRDefault="0074549C"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合鴨</w:t>
      </w:r>
    </w:p>
    <w:p w14:paraId="2653259A" w14:textId="7E265374" w:rsidR="0074549C" w:rsidRDefault="0074549C"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株間除草</w:t>
      </w:r>
    </w:p>
    <w:p w14:paraId="3C94E0B6" w14:textId="07BB14FF" w:rsidR="0074549C" w:rsidRPr="006F0282" w:rsidRDefault="0074549C"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選択除草</w:t>
      </w:r>
    </w:p>
    <w:p w14:paraId="4434C57B" w14:textId="3788C691"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15367C13" w14:textId="66429EBF"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24D0E7EB" w14:textId="7D5DF6BD"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18CF9EBC" w14:textId="70093F54"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2DCF59BA" w14:textId="06B1F0BE"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736D5707" w14:textId="44B0959D"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45687B6E" w14:textId="54540B2B"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373D5327" w14:textId="46ABD38A"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48DF1CD7" w14:textId="3262376D"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7CF529D5" w14:textId="6452DD64"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5A043FD6" w14:textId="7011CDE7"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76151CF6" w14:textId="230507EC"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130DBAA2" w14:textId="10BDA0C9"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55CE00E1" w14:textId="5B04AAFA"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5D202098" w14:textId="348F5703"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7A09E83A" w14:textId="691EE69D"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61820474" w14:textId="53F1B3CD"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7A8B9B42" w14:textId="58D0205F"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4376BDD8" w14:textId="3D5DDF6F"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5551889A" w14:textId="33F26FA3"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76B18512" w14:textId="134B00F9"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3F7106A1" w14:textId="6E1834D6"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31AFFA97" w14:textId="472D4EA4"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302ED6FA" w14:textId="0FF9EFCB"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0270F05A" w14:textId="41C1699D"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79910E0F" w14:textId="694B36D6" w:rsidR="002713B9" w:rsidRDefault="002713B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058399C5" w14:textId="24AECEDE" w:rsidR="002713B9" w:rsidRDefault="002713B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6142EC3E" w14:textId="5F6DFF4E" w:rsidR="002713B9" w:rsidRDefault="002713B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19E84C0C" w14:textId="7FBA33BC" w:rsidR="002713B9" w:rsidRDefault="002713B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255FA929" w14:textId="5EA0B2EF" w:rsidR="002713B9" w:rsidRDefault="00325D1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代表者：</w:t>
      </w:r>
    </w:p>
    <w:p w14:paraId="60C36A33" w14:textId="61E95918" w:rsidR="006F0282" w:rsidRPr="006F0282" w:rsidRDefault="002713B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E</w:t>
      </w:r>
      <w:r>
        <w:rPr>
          <w:rStyle w:val="cf01"/>
          <w:rFonts w:ascii="Times New Roman" w:eastAsia="ＭＳ 明朝" w:hAnsi="Times New Roman" w:cs="Times New Roman" w:hint="eastAsia"/>
          <w:b w:val="0"/>
          <w:bCs w:val="0"/>
          <w:sz w:val="24"/>
          <w:szCs w:val="24"/>
          <w:lang w:eastAsia="ja-JP"/>
        </w:rPr>
        <w:t>メール：</w:t>
      </w:r>
    </w:p>
    <w:p w14:paraId="4CAB8B8E" w14:textId="52016AC0" w:rsidR="003626F0" w:rsidRPr="0076787A" w:rsidRDefault="00D63610" w:rsidP="003626F0">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Pr>
          <w:rStyle w:val="cf01"/>
          <w:rFonts w:ascii="Times New Roman" w:eastAsia="ＭＳ 明朝" w:hAnsi="Times New Roman" w:cs="Times New Roman"/>
          <w:b w:val="0"/>
          <w:bCs w:val="0"/>
          <w:sz w:val="24"/>
          <w:szCs w:val="24"/>
          <w:lang w:eastAsia="ja-JP"/>
        </w:rPr>
        <w:br w:type="page"/>
      </w:r>
      <w:r w:rsidR="00EB16EE">
        <w:rPr>
          <w:rStyle w:val="cf01"/>
          <w:rFonts w:ascii="Times New Roman" w:eastAsia="ＭＳ 明朝" w:hAnsi="Times New Roman" w:cs="Times New Roman" w:hint="eastAsia"/>
          <w:b w:val="0"/>
          <w:bCs w:val="0"/>
          <w:sz w:val="24"/>
          <w:szCs w:val="24"/>
          <w:lang w:eastAsia="ja-JP"/>
        </w:rPr>
        <w:lastRenderedPageBreak/>
        <w:t>報告要旨例</w:t>
      </w:r>
    </w:p>
    <w:p w14:paraId="6C159DBA" w14:textId="77777777" w:rsidR="003626F0" w:rsidRPr="005F7D58" w:rsidRDefault="003626F0" w:rsidP="003626F0">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1450CBEE" w14:textId="3B3B565E" w:rsidR="003626F0" w:rsidRDefault="00EB16EE" w:rsidP="003626F0">
      <w:pPr>
        <w:jc w:val="center"/>
        <w:rPr>
          <w:rFonts w:ascii="Arial" w:hAnsi="Arial" w:cs="Arial"/>
          <w:sz w:val="22"/>
          <w:lang w:eastAsia="ja-JP"/>
        </w:rPr>
      </w:pPr>
      <w:r>
        <w:rPr>
          <w:rFonts w:ascii="Arial" w:hAnsi="Arial" w:cs="Arial" w:hint="eastAsia"/>
          <w:sz w:val="22"/>
          <w:lang w:eastAsia="ja-JP"/>
        </w:rPr>
        <w:t>東北花子</w:t>
      </w:r>
      <w:r w:rsidR="003626F0" w:rsidRPr="00CF2BF9">
        <w:rPr>
          <w:rFonts w:ascii="Arial" w:hAnsi="Arial" w:cs="Arial"/>
          <w:sz w:val="22"/>
          <w:vertAlign w:val="superscript"/>
          <w:lang w:eastAsia="ja-JP"/>
        </w:rPr>
        <w:t>1</w:t>
      </w:r>
      <w:r w:rsidR="003626F0" w:rsidRPr="00CF2BF9">
        <w:rPr>
          <w:rFonts w:ascii="Arial" w:hAnsi="Arial" w:cs="Arial"/>
          <w:sz w:val="22"/>
          <w:lang w:eastAsia="ja-JP"/>
        </w:rPr>
        <w:t xml:space="preserve">, </w:t>
      </w:r>
      <w:r>
        <w:rPr>
          <w:rFonts w:ascii="Arial" w:hAnsi="Arial" w:cs="Arial" w:hint="eastAsia"/>
          <w:sz w:val="22"/>
          <w:lang w:eastAsia="ja-JP"/>
        </w:rPr>
        <w:t>日本太郎</w:t>
      </w:r>
      <w:r w:rsidR="003626F0" w:rsidRPr="00CF2BF9">
        <w:rPr>
          <w:rFonts w:ascii="Arial" w:hAnsi="Arial" w:cs="Arial"/>
          <w:sz w:val="22"/>
          <w:vertAlign w:val="superscript"/>
          <w:lang w:eastAsia="ja-JP"/>
        </w:rPr>
        <w:t>2</w:t>
      </w:r>
    </w:p>
    <w:p w14:paraId="7AAC178A" w14:textId="77777777" w:rsidR="003626F0" w:rsidRDefault="003626F0" w:rsidP="003626F0">
      <w:pPr>
        <w:jc w:val="center"/>
        <w:rPr>
          <w:rFonts w:ascii="Arial" w:hAnsi="Arial" w:cs="Arial"/>
          <w:sz w:val="22"/>
          <w:lang w:eastAsia="ja-JP"/>
        </w:rPr>
      </w:pPr>
    </w:p>
    <w:p w14:paraId="7B96AD55" w14:textId="4778CA4F" w:rsidR="003626F0" w:rsidRPr="00636BF4" w:rsidRDefault="003626F0" w:rsidP="003626F0">
      <w:pPr>
        <w:jc w:val="center"/>
        <w:rPr>
          <w:rFonts w:ascii="Arial" w:hAnsi="Arial" w:cs="Arial"/>
          <w:sz w:val="21"/>
          <w:szCs w:val="21"/>
        </w:rPr>
      </w:pPr>
      <w:r w:rsidRPr="00636BF4">
        <w:rPr>
          <w:rFonts w:ascii="Arial" w:hAnsi="Arial" w:cs="Arial"/>
          <w:sz w:val="21"/>
          <w:szCs w:val="21"/>
          <w:vertAlign w:val="superscript"/>
        </w:rPr>
        <w:t>1</w:t>
      </w:r>
      <w:r w:rsidR="00EB16EE">
        <w:rPr>
          <w:rFonts w:ascii="Arial" w:hAnsi="Arial" w:cs="Arial" w:hint="eastAsia"/>
          <w:sz w:val="21"/>
          <w:szCs w:val="21"/>
        </w:rPr>
        <w:t>東北大学農学研究科</w:t>
      </w:r>
    </w:p>
    <w:p w14:paraId="5E847D6E" w14:textId="5A0C732E" w:rsidR="003626F0" w:rsidRPr="00636BF4" w:rsidRDefault="003626F0" w:rsidP="003626F0">
      <w:pPr>
        <w:jc w:val="center"/>
        <w:rPr>
          <w:rFonts w:ascii="Arial" w:hAnsi="Arial" w:cs="Arial"/>
          <w:sz w:val="21"/>
          <w:szCs w:val="21"/>
          <w:lang w:eastAsia="ja-JP"/>
        </w:rPr>
      </w:pPr>
      <w:r w:rsidRPr="00636BF4">
        <w:rPr>
          <w:rFonts w:ascii="Arial" w:hAnsi="Arial" w:cs="Arial"/>
          <w:sz w:val="21"/>
          <w:szCs w:val="21"/>
        </w:rPr>
        <w:t xml:space="preserve"> </w:t>
      </w:r>
      <w:r w:rsidRPr="00636BF4">
        <w:rPr>
          <w:rFonts w:ascii="Arial" w:hAnsi="Arial" w:cs="Arial"/>
          <w:sz w:val="21"/>
          <w:szCs w:val="21"/>
          <w:vertAlign w:val="superscript"/>
          <w:lang w:eastAsia="ja-JP"/>
        </w:rPr>
        <w:t>2</w:t>
      </w:r>
      <w:r w:rsidR="00EB16EE">
        <w:rPr>
          <w:rFonts w:ascii="Arial" w:hAnsi="Arial" w:cs="Arial" w:hint="eastAsia"/>
          <w:sz w:val="21"/>
          <w:szCs w:val="21"/>
          <w:lang w:eastAsia="ja-JP"/>
        </w:rPr>
        <w:t>国立農業研究所</w:t>
      </w:r>
    </w:p>
    <w:p w14:paraId="12CD5316" w14:textId="77777777" w:rsidR="003626F0" w:rsidRPr="00636BF4" w:rsidRDefault="003626F0" w:rsidP="003626F0">
      <w:pPr>
        <w:jc w:val="center"/>
        <w:rPr>
          <w:rFonts w:ascii="Arial" w:hAnsi="Arial" w:cs="Arial"/>
          <w:sz w:val="21"/>
          <w:szCs w:val="21"/>
          <w:lang w:eastAsia="ja-JP"/>
        </w:rPr>
      </w:pPr>
    </w:p>
    <w:p w14:paraId="6BA53CBC" w14:textId="436A90AF" w:rsidR="003626F0" w:rsidRDefault="003626F0" w:rsidP="00D75909">
      <w:pPr>
        <w:jc w:val="both"/>
        <w:rPr>
          <w:rFonts w:ascii="Times New Roman" w:eastAsia="ＭＳ 明朝" w:hAnsi="Times New Roman"/>
          <w:sz w:val="21"/>
          <w:szCs w:val="21"/>
          <w:lang w:eastAsia="ja-JP"/>
        </w:rPr>
      </w:pPr>
    </w:p>
    <w:p w14:paraId="6A3D50E7" w14:textId="5C75F4D4" w:rsidR="00E6780C" w:rsidRDefault="007D73E8" w:rsidP="007D73E8">
      <w:pPr>
        <w:ind w:firstLineChars="100" w:firstLine="210"/>
        <w:jc w:val="both"/>
        <w:rPr>
          <w:rFonts w:ascii="Times New Roman" w:eastAsia="ＭＳ 明朝" w:hAnsi="Times New Roman"/>
          <w:sz w:val="21"/>
          <w:szCs w:val="21"/>
          <w:lang w:eastAsia="ja-JP"/>
        </w:rPr>
      </w:pPr>
      <w:r w:rsidRPr="007D73E8">
        <w:rPr>
          <w:rFonts w:ascii="Times New Roman" w:eastAsia="ＭＳ 明朝" w:hAnsi="Times New Roman" w:hint="eastAsia"/>
          <w:sz w:val="21"/>
          <w:szCs w:val="21"/>
          <w:lang w:eastAsia="ja-JP"/>
        </w:rPr>
        <w:t>第１回有機米生産システム国際シンポジウムは</w:t>
      </w:r>
      <w:r w:rsidRPr="007D73E8">
        <w:rPr>
          <w:rFonts w:ascii="Times New Roman" w:eastAsia="ＭＳ 明朝" w:hAnsi="Times New Roman" w:hint="eastAsia"/>
          <w:sz w:val="21"/>
          <w:szCs w:val="21"/>
          <w:lang w:eastAsia="ja-JP"/>
        </w:rPr>
        <w:t xml:space="preserve"> 2012 </w:t>
      </w:r>
      <w:r w:rsidRPr="007D73E8">
        <w:rPr>
          <w:rFonts w:ascii="Times New Roman" w:eastAsia="ＭＳ 明朝" w:hAnsi="Times New Roman" w:hint="eastAsia"/>
          <w:sz w:val="21"/>
          <w:szCs w:val="21"/>
          <w:lang w:eastAsia="ja-JP"/>
        </w:rPr>
        <w:t>年９月、フランス国立農学研究所モンペリエセンタ</w:t>
      </w:r>
      <w:r w:rsidRPr="007D73E8">
        <w:rPr>
          <w:rFonts w:ascii="Times New Roman" w:eastAsia="ＭＳ 明朝" w:hAnsi="Times New Roman" w:hint="eastAsia"/>
          <w:sz w:val="21"/>
          <w:szCs w:val="21"/>
          <w:lang w:eastAsia="ja-JP"/>
        </w:rPr>
        <w:t xml:space="preserve"> </w:t>
      </w:r>
      <w:r w:rsidRPr="007D73E8">
        <w:rPr>
          <w:rFonts w:ascii="Times New Roman" w:eastAsia="ＭＳ 明朝" w:hAnsi="Times New Roman" w:hint="eastAsia"/>
          <w:sz w:val="21"/>
          <w:szCs w:val="21"/>
          <w:lang w:eastAsia="ja-JP"/>
        </w:rPr>
        <w:t>ーが主宰し開催された。同センターは</w:t>
      </w:r>
      <w:r w:rsidRPr="007D73E8">
        <w:rPr>
          <w:rFonts w:ascii="Times New Roman" w:eastAsia="ＭＳ 明朝" w:hAnsi="Times New Roman" w:hint="eastAsia"/>
          <w:sz w:val="21"/>
          <w:szCs w:val="21"/>
          <w:lang w:eastAsia="ja-JP"/>
        </w:rPr>
        <w:t xml:space="preserve"> 2000 </w:t>
      </w:r>
      <w:r w:rsidRPr="007D73E8">
        <w:rPr>
          <w:rFonts w:ascii="Times New Roman" w:eastAsia="ＭＳ 明朝" w:hAnsi="Times New Roman" w:hint="eastAsia"/>
          <w:sz w:val="21"/>
          <w:szCs w:val="21"/>
          <w:lang w:eastAsia="ja-JP"/>
        </w:rPr>
        <w:t>年よりローヌ川河口デルタ地帯に広がるカマルグ地方における</w:t>
      </w:r>
      <w:r w:rsidRPr="007D73E8">
        <w:rPr>
          <w:rFonts w:ascii="Times New Roman" w:eastAsia="ＭＳ 明朝" w:hAnsi="Times New Roman" w:hint="eastAsia"/>
          <w:sz w:val="21"/>
          <w:szCs w:val="21"/>
          <w:lang w:eastAsia="ja-JP"/>
        </w:rPr>
        <w:t xml:space="preserve"> </w:t>
      </w:r>
      <w:r w:rsidRPr="007D73E8">
        <w:rPr>
          <w:rFonts w:ascii="Times New Roman" w:eastAsia="ＭＳ 明朝" w:hAnsi="Times New Roman" w:hint="eastAsia"/>
          <w:sz w:val="21"/>
          <w:szCs w:val="21"/>
          <w:lang w:eastAsia="ja-JP"/>
        </w:rPr>
        <w:t>有機米振興を研究対象とし、生産者と協働する参加型研究に取り組んだ。その成果をベースに有機米生産</w:t>
      </w:r>
      <w:r w:rsidRPr="007D73E8">
        <w:rPr>
          <w:rFonts w:ascii="Times New Roman" w:eastAsia="ＭＳ 明朝" w:hAnsi="Times New Roman" w:hint="eastAsia"/>
          <w:sz w:val="21"/>
          <w:szCs w:val="21"/>
          <w:lang w:eastAsia="ja-JP"/>
        </w:rPr>
        <w:t xml:space="preserve"> </w:t>
      </w:r>
      <w:r w:rsidRPr="007D73E8">
        <w:rPr>
          <w:rFonts w:ascii="Times New Roman" w:eastAsia="ＭＳ 明朝" w:hAnsi="Times New Roman" w:hint="eastAsia"/>
          <w:sz w:val="21"/>
          <w:szCs w:val="21"/>
          <w:lang w:eastAsia="ja-JP"/>
        </w:rPr>
        <w:t>システムの国際比較を行おうと企画したのが同シンポジウムであった。その趣旨は参加者間で共有され、第</w:t>
      </w:r>
      <w:r w:rsidRPr="007D73E8">
        <w:rPr>
          <w:rFonts w:ascii="Times New Roman" w:eastAsia="ＭＳ 明朝" w:hAnsi="Times New Roman" w:hint="eastAsia"/>
          <w:sz w:val="21"/>
          <w:szCs w:val="21"/>
          <w:lang w:eastAsia="ja-JP"/>
        </w:rPr>
        <w:t xml:space="preserve"> </w:t>
      </w:r>
      <w:r w:rsidRPr="007D73E8">
        <w:rPr>
          <w:rFonts w:ascii="Times New Roman" w:eastAsia="ＭＳ 明朝" w:hAnsi="Times New Roman" w:hint="eastAsia"/>
          <w:sz w:val="21"/>
          <w:szCs w:val="21"/>
          <w:lang w:eastAsia="ja-JP"/>
        </w:rPr>
        <w:t>２回は</w:t>
      </w:r>
      <w:r w:rsidRPr="007D73E8">
        <w:rPr>
          <w:rFonts w:ascii="Times New Roman" w:eastAsia="ＭＳ 明朝" w:hAnsi="Times New Roman" w:hint="eastAsia"/>
          <w:sz w:val="21"/>
          <w:szCs w:val="21"/>
          <w:lang w:eastAsia="ja-JP"/>
        </w:rPr>
        <w:t xml:space="preserve">2015 </w:t>
      </w:r>
      <w:r w:rsidRPr="007D73E8">
        <w:rPr>
          <w:rFonts w:ascii="Times New Roman" w:eastAsia="ＭＳ 明朝" w:hAnsi="Times New Roman" w:hint="eastAsia"/>
          <w:sz w:val="21"/>
          <w:szCs w:val="21"/>
          <w:lang w:eastAsia="ja-JP"/>
        </w:rPr>
        <w:t>年</w:t>
      </w:r>
      <w:r w:rsidRPr="007D73E8">
        <w:rPr>
          <w:rFonts w:ascii="Times New Roman" w:eastAsia="ＭＳ 明朝" w:hAnsi="Times New Roman" w:hint="eastAsia"/>
          <w:sz w:val="21"/>
          <w:szCs w:val="21"/>
          <w:lang w:eastAsia="ja-JP"/>
        </w:rPr>
        <w:t xml:space="preserve"> 9 </w:t>
      </w:r>
      <w:r w:rsidRPr="007D73E8">
        <w:rPr>
          <w:rFonts w:ascii="Times New Roman" w:eastAsia="ＭＳ 明朝" w:hAnsi="Times New Roman" w:hint="eastAsia"/>
          <w:sz w:val="21"/>
          <w:szCs w:val="21"/>
          <w:lang w:eastAsia="ja-JP"/>
        </w:rPr>
        <w:t>月イタリア・ミラノにてミラノ万博「地球に食料を、生命にエネルギーを」とともに開催、第３回</w:t>
      </w:r>
      <w:r w:rsidRPr="007D73E8">
        <w:rPr>
          <w:rFonts w:ascii="Times New Roman" w:eastAsia="ＭＳ 明朝" w:hAnsi="Times New Roman" w:hint="eastAsia"/>
          <w:sz w:val="21"/>
          <w:szCs w:val="21"/>
          <w:lang w:eastAsia="ja-JP"/>
        </w:rPr>
        <w:t xml:space="preserve"> </w:t>
      </w:r>
      <w:r w:rsidRPr="007D73E8">
        <w:rPr>
          <w:rFonts w:ascii="Times New Roman" w:eastAsia="ＭＳ 明朝" w:hAnsi="Times New Roman" w:hint="eastAsia"/>
          <w:sz w:val="21"/>
          <w:szCs w:val="21"/>
          <w:lang w:eastAsia="ja-JP"/>
        </w:rPr>
        <w:t>は</w:t>
      </w:r>
      <w:r w:rsidRPr="007D73E8">
        <w:rPr>
          <w:rFonts w:ascii="Times New Roman" w:eastAsia="ＭＳ 明朝" w:hAnsi="Times New Roman" w:hint="eastAsia"/>
          <w:sz w:val="21"/>
          <w:szCs w:val="21"/>
          <w:lang w:eastAsia="ja-JP"/>
        </w:rPr>
        <w:t xml:space="preserve"> 2018 </w:t>
      </w:r>
      <w:r w:rsidRPr="007D73E8">
        <w:rPr>
          <w:rFonts w:ascii="Times New Roman" w:eastAsia="ＭＳ 明朝" w:hAnsi="Times New Roman" w:hint="eastAsia"/>
          <w:sz w:val="21"/>
          <w:szCs w:val="21"/>
          <w:lang w:eastAsia="ja-JP"/>
        </w:rPr>
        <w:t>年</w:t>
      </w:r>
      <w:r w:rsidRPr="007D73E8">
        <w:rPr>
          <w:rFonts w:ascii="Times New Roman" w:eastAsia="ＭＳ 明朝" w:hAnsi="Times New Roman" w:hint="eastAsia"/>
          <w:sz w:val="21"/>
          <w:szCs w:val="21"/>
          <w:lang w:eastAsia="ja-JP"/>
        </w:rPr>
        <w:t xml:space="preserve"> 3 </w:t>
      </w:r>
      <w:r w:rsidRPr="007D73E8">
        <w:rPr>
          <w:rFonts w:ascii="Times New Roman" w:eastAsia="ＭＳ 明朝" w:hAnsi="Times New Roman" w:hint="eastAsia"/>
          <w:sz w:val="21"/>
          <w:szCs w:val="21"/>
          <w:lang w:eastAsia="ja-JP"/>
        </w:rPr>
        <w:t>月ブラジル・ポルトアレグレにて開催された。当初、第４回国際シンポジウムは</w:t>
      </w:r>
      <w:r w:rsidRPr="007D73E8">
        <w:rPr>
          <w:rFonts w:ascii="Times New Roman" w:eastAsia="ＭＳ 明朝" w:hAnsi="Times New Roman" w:hint="eastAsia"/>
          <w:sz w:val="21"/>
          <w:szCs w:val="21"/>
          <w:lang w:eastAsia="ja-JP"/>
        </w:rPr>
        <w:t xml:space="preserve"> 2021 </w:t>
      </w:r>
      <w:r w:rsidRPr="007D73E8">
        <w:rPr>
          <w:rFonts w:ascii="Times New Roman" w:eastAsia="ＭＳ 明朝" w:hAnsi="Times New Roman" w:hint="eastAsia"/>
          <w:sz w:val="21"/>
          <w:szCs w:val="21"/>
          <w:lang w:eastAsia="ja-JP"/>
        </w:rPr>
        <w:t>年</w:t>
      </w:r>
      <w:r w:rsidRPr="007D73E8">
        <w:rPr>
          <w:rFonts w:ascii="Times New Roman" w:eastAsia="ＭＳ 明朝" w:hAnsi="Times New Roman" w:hint="eastAsia"/>
          <w:sz w:val="21"/>
          <w:szCs w:val="21"/>
          <w:lang w:eastAsia="ja-JP"/>
        </w:rPr>
        <w:t xml:space="preserve"> 8-9 </w:t>
      </w:r>
      <w:r w:rsidRPr="007D73E8">
        <w:rPr>
          <w:rFonts w:ascii="Times New Roman" w:eastAsia="ＭＳ 明朝" w:hAnsi="Times New Roman" w:hint="eastAsia"/>
          <w:sz w:val="21"/>
          <w:szCs w:val="21"/>
          <w:lang w:eastAsia="ja-JP"/>
        </w:rPr>
        <w:t>月</w:t>
      </w:r>
      <w:r w:rsidRPr="007D73E8">
        <w:rPr>
          <w:rFonts w:ascii="Times New Roman" w:eastAsia="ＭＳ 明朝" w:hAnsi="Times New Roman" w:hint="eastAsia"/>
          <w:sz w:val="21"/>
          <w:szCs w:val="21"/>
          <w:lang w:eastAsia="ja-JP"/>
        </w:rPr>
        <w:t xml:space="preserve"> </w:t>
      </w:r>
      <w:r w:rsidRPr="007D73E8">
        <w:rPr>
          <w:rFonts w:ascii="Times New Roman" w:eastAsia="ＭＳ 明朝" w:hAnsi="Times New Roman" w:hint="eastAsia"/>
          <w:sz w:val="21"/>
          <w:szCs w:val="21"/>
          <w:lang w:eastAsia="ja-JP"/>
        </w:rPr>
        <w:t>に開催される予定であったが、コロナ禍のもと海外からの参加には種々の障害があると判断し延期を決定、</w:t>
      </w:r>
      <w:r w:rsidRPr="007D73E8">
        <w:rPr>
          <w:rFonts w:ascii="Times New Roman" w:eastAsia="ＭＳ 明朝" w:hAnsi="Times New Roman" w:hint="eastAsia"/>
          <w:sz w:val="21"/>
          <w:szCs w:val="21"/>
          <w:lang w:eastAsia="ja-JP"/>
        </w:rPr>
        <w:t xml:space="preserve"> 2023 </w:t>
      </w:r>
      <w:r w:rsidRPr="007D73E8">
        <w:rPr>
          <w:rFonts w:ascii="Times New Roman" w:eastAsia="ＭＳ 明朝" w:hAnsi="Times New Roman" w:hint="eastAsia"/>
          <w:sz w:val="21"/>
          <w:szCs w:val="21"/>
          <w:lang w:eastAsia="ja-JP"/>
        </w:rPr>
        <w:t>年</w:t>
      </w:r>
      <w:r w:rsidRPr="007D73E8">
        <w:rPr>
          <w:rFonts w:ascii="Times New Roman" w:eastAsia="ＭＳ 明朝" w:hAnsi="Times New Roman" w:hint="eastAsia"/>
          <w:sz w:val="21"/>
          <w:szCs w:val="21"/>
          <w:lang w:eastAsia="ja-JP"/>
        </w:rPr>
        <w:t xml:space="preserve"> 9 </w:t>
      </w:r>
      <w:r w:rsidRPr="007D73E8">
        <w:rPr>
          <w:rFonts w:ascii="Times New Roman" w:eastAsia="ＭＳ 明朝" w:hAnsi="Times New Roman" w:hint="eastAsia"/>
          <w:sz w:val="21"/>
          <w:szCs w:val="21"/>
          <w:lang w:eastAsia="ja-JP"/>
        </w:rPr>
        <w:t>月開催に向けてあらためて準備を進めることとした。</w:t>
      </w:r>
    </w:p>
    <w:p w14:paraId="6A92B21B" w14:textId="3C7B4290" w:rsidR="00E6780C" w:rsidRDefault="007D73E8" w:rsidP="007D73E8">
      <w:pPr>
        <w:ind w:firstLineChars="100" w:firstLine="210"/>
        <w:jc w:val="both"/>
        <w:rPr>
          <w:rFonts w:ascii="Times New Roman" w:eastAsia="ＭＳ 明朝" w:hAnsi="Times New Roman"/>
          <w:sz w:val="21"/>
          <w:szCs w:val="21"/>
          <w:lang w:eastAsia="ja-JP"/>
        </w:rPr>
      </w:pPr>
      <w:r w:rsidRPr="007D73E8">
        <w:rPr>
          <w:rFonts w:ascii="Times New Roman" w:eastAsia="ＭＳ 明朝" w:hAnsi="Times New Roman" w:hint="eastAsia"/>
          <w:sz w:val="21"/>
          <w:szCs w:val="21"/>
          <w:lang w:eastAsia="ja-JP"/>
        </w:rPr>
        <w:t>有機米に関わる世界の研究者、生産者、加工流通業界などの関係者の交流を培い、①今日の有機米生産システムに関する実践知を収集、②イノベーションの発掘や阻害要因の特定、③品質や健康、環境への影響の評価、④有機米生産に関する国際的なイノベーションネットワークの構築、⑤有機農業のスケール転換への貢献を目的としたシンポジウムである。</w:t>
      </w:r>
    </w:p>
    <w:p w14:paraId="3D17E5FE" w14:textId="6E859FFF" w:rsidR="003626F0" w:rsidRDefault="003626F0" w:rsidP="00D75909">
      <w:pPr>
        <w:jc w:val="both"/>
        <w:rPr>
          <w:rFonts w:ascii="Times New Roman" w:eastAsia="ＭＳ 明朝" w:hAnsi="Times New Roman"/>
          <w:sz w:val="21"/>
          <w:szCs w:val="21"/>
          <w:lang w:eastAsia="ja-JP"/>
        </w:rPr>
      </w:pPr>
    </w:p>
    <w:p w14:paraId="1757F39F" w14:textId="590B54FF" w:rsidR="00682CF2" w:rsidRDefault="00CC3C02" w:rsidP="00D75909">
      <w:pPr>
        <w:jc w:val="both"/>
        <w:rPr>
          <w:rFonts w:ascii="Times New Roman" w:eastAsia="ＭＳ 明朝" w:hAnsi="Times New Roman"/>
          <w:sz w:val="21"/>
          <w:szCs w:val="21"/>
          <w:lang w:eastAsia="ja-JP"/>
        </w:rPr>
      </w:pPr>
      <w:r>
        <w:rPr>
          <w:rFonts w:ascii="Times New Roman" w:eastAsia="ＭＳ 明朝" w:hAnsi="Times New Roman"/>
          <w:noProof/>
          <w:sz w:val="21"/>
          <w:szCs w:val="21"/>
        </w:rPr>
        <mc:AlternateContent>
          <mc:Choice Requires="wps">
            <w:drawing>
              <wp:anchor distT="0" distB="0" distL="114300" distR="114300" simplePos="0" relativeHeight="251659264" behindDoc="0" locked="0" layoutInCell="1" allowOverlap="1" wp14:anchorId="22C8AB68" wp14:editId="1270E9C4">
                <wp:simplePos x="0" y="0"/>
                <wp:positionH relativeFrom="column">
                  <wp:posOffset>24765</wp:posOffset>
                </wp:positionH>
                <wp:positionV relativeFrom="paragraph">
                  <wp:posOffset>70485</wp:posOffset>
                </wp:positionV>
                <wp:extent cx="1609725" cy="981075"/>
                <wp:effectExtent l="0" t="0" r="28575"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1609725" cy="981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D983C4" id="正方形/長方形 1" o:spid="_x0000_s1026" style="position:absolute;left:0;text-align:left;margin-left:1.95pt;margin-top:5.55pt;width:126.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" filled="f" strokecolor="black [3213]" strokeweight="1pt">
                <w10:wrap type="square"/>
              </v:rect>
            </w:pict>
          </mc:Fallback>
        </mc:AlternateContent>
      </w:r>
    </w:p>
    <w:p w14:paraId="6CE96B04" w14:textId="6CB64BCE" w:rsidR="00F60845" w:rsidRDefault="00F60845" w:rsidP="00D75909">
      <w:pPr>
        <w:jc w:val="both"/>
        <w:rPr>
          <w:rFonts w:ascii="Times New Roman" w:eastAsia="ＭＳ 明朝" w:hAnsi="Times New Roman"/>
          <w:sz w:val="21"/>
          <w:szCs w:val="21"/>
          <w:lang w:eastAsia="ja-JP"/>
        </w:rPr>
      </w:pPr>
    </w:p>
    <w:p w14:paraId="28870790" w14:textId="5F39DE2D" w:rsidR="00D37EE5" w:rsidRDefault="00D37EE5" w:rsidP="00D75909">
      <w:pPr>
        <w:jc w:val="both"/>
        <w:rPr>
          <w:rFonts w:ascii="Times New Roman" w:eastAsia="ＭＳ 明朝" w:hAnsi="Times New Roman"/>
          <w:sz w:val="21"/>
          <w:szCs w:val="21"/>
          <w:lang w:eastAsia="ja-JP"/>
        </w:rPr>
      </w:pPr>
    </w:p>
    <w:p w14:paraId="4A0D4D66" w14:textId="7B5F0EDA" w:rsidR="00D37EE5" w:rsidRDefault="00D37EE5" w:rsidP="00D75909">
      <w:pPr>
        <w:jc w:val="both"/>
        <w:rPr>
          <w:rFonts w:ascii="Times New Roman" w:eastAsia="ＭＳ 明朝" w:hAnsi="Times New Roman"/>
          <w:sz w:val="21"/>
          <w:szCs w:val="21"/>
          <w:lang w:eastAsia="ja-JP"/>
        </w:rPr>
      </w:pPr>
    </w:p>
    <w:p w14:paraId="08C9C85F" w14:textId="77777777" w:rsidR="00D37EE5" w:rsidRDefault="00D37EE5" w:rsidP="00D75909">
      <w:pPr>
        <w:jc w:val="both"/>
        <w:rPr>
          <w:rFonts w:ascii="Times New Roman" w:eastAsia="ＭＳ 明朝" w:hAnsi="Times New Roman"/>
          <w:sz w:val="21"/>
          <w:szCs w:val="21"/>
          <w:lang w:eastAsia="ja-JP"/>
        </w:rPr>
      </w:pPr>
    </w:p>
    <w:p w14:paraId="7592A787" w14:textId="63635DDC" w:rsidR="00774A36" w:rsidRDefault="00774A36" w:rsidP="00D75909">
      <w:pPr>
        <w:jc w:val="both"/>
        <w:rPr>
          <w:rFonts w:ascii="Times New Roman" w:eastAsia="ＭＳ 明朝" w:hAnsi="Times New Roman"/>
          <w:sz w:val="21"/>
          <w:szCs w:val="21"/>
          <w:lang w:eastAsia="ja-JP"/>
        </w:rPr>
      </w:pPr>
    </w:p>
    <w:p w14:paraId="7614A5B3" w14:textId="10C4C3AC" w:rsidR="00F60845" w:rsidRDefault="00F60845" w:rsidP="00D75909">
      <w:pPr>
        <w:jc w:val="both"/>
        <w:rPr>
          <w:rFonts w:ascii="Times New Roman" w:eastAsia="ＭＳ 明朝" w:hAnsi="Times New Roman"/>
          <w:sz w:val="21"/>
          <w:szCs w:val="21"/>
          <w:lang w:eastAsia="ja-JP"/>
        </w:rPr>
      </w:pPr>
    </w:p>
    <w:p w14:paraId="67934B30" w14:textId="77777777" w:rsidR="00792155" w:rsidRDefault="00792155" w:rsidP="00D75909">
      <w:pPr>
        <w:jc w:val="both"/>
        <w:rPr>
          <w:rFonts w:ascii="Times New Roman" w:eastAsia="ＭＳ 明朝" w:hAnsi="Times New Roman"/>
          <w:sz w:val="21"/>
          <w:szCs w:val="21"/>
          <w:lang w:eastAsia="ja-JP"/>
        </w:rPr>
      </w:pPr>
    </w:p>
    <w:p w14:paraId="0FDFB8BA" w14:textId="44146077" w:rsidR="00774A36" w:rsidRDefault="00EB16EE" w:rsidP="00D75909">
      <w:pPr>
        <w:jc w:val="both"/>
        <w:rPr>
          <w:rFonts w:ascii="Times New Roman" w:eastAsia="ＭＳ 明朝" w:hAnsi="Times New Roman"/>
          <w:sz w:val="21"/>
          <w:szCs w:val="21"/>
          <w:lang w:eastAsia="ja-JP"/>
        </w:rPr>
      </w:pPr>
      <w:r>
        <w:rPr>
          <w:rFonts w:ascii="Times New Roman" w:eastAsia="ＭＳ 明朝" w:hAnsi="Times New Roman" w:hint="eastAsia"/>
          <w:sz w:val="21"/>
          <w:szCs w:val="21"/>
          <w:lang w:eastAsia="ja-JP"/>
        </w:rPr>
        <w:t xml:space="preserve">図１　</w:t>
      </w:r>
      <w:r>
        <w:rPr>
          <w:rFonts w:ascii="Times New Roman" w:eastAsia="ＭＳ 明朝" w:hAnsi="Times New Roman" w:hint="eastAsia"/>
          <w:sz w:val="21"/>
          <w:szCs w:val="21"/>
          <w:lang w:eastAsia="ja-JP"/>
        </w:rPr>
        <w:t>X</w:t>
      </w:r>
      <w:r>
        <w:rPr>
          <w:rFonts w:ascii="Times New Roman" w:eastAsia="ＭＳ 明朝" w:hAnsi="Times New Roman" w:hint="eastAsia"/>
          <w:sz w:val="21"/>
          <w:szCs w:val="21"/>
          <w:lang w:eastAsia="ja-JP"/>
        </w:rPr>
        <w:t>と</w:t>
      </w:r>
      <w:r>
        <w:rPr>
          <w:rFonts w:ascii="Times New Roman" w:eastAsia="ＭＳ 明朝" w:hAnsi="Times New Roman" w:hint="eastAsia"/>
          <w:sz w:val="21"/>
          <w:szCs w:val="21"/>
          <w:lang w:eastAsia="ja-JP"/>
        </w:rPr>
        <w:t>Y</w:t>
      </w:r>
      <w:r>
        <w:rPr>
          <w:rFonts w:ascii="Times New Roman" w:eastAsia="ＭＳ 明朝" w:hAnsi="Times New Roman" w:hint="eastAsia"/>
          <w:sz w:val="21"/>
          <w:szCs w:val="21"/>
          <w:lang w:eastAsia="ja-JP"/>
        </w:rPr>
        <w:t>の関係について</w:t>
      </w:r>
    </w:p>
    <w:p w14:paraId="76F01CC1" w14:textId="748C13F8" w:rsidR="00682CF2" w:rsidRDefault="00682CF2" w:rsidP="00D75909">
      <w:pPr>
        <w:jc w:val="both"/>
        <w:rPr>
          <w:rFonts w:ascii="Times New Roman" w:eastAsia="ＭＳ 明朝" w:hAnsi="Times New Roman"/>
          <w:sz w:val="21"/>
          <w:szCs w:val="21"/>
          <w:lang w:eastAsia="ja-JP"/>
        </w:rPr>
      </w:pPr>
    </w:p>
    <w:p w14:paraId="62CC73E9" w14:textId="3CD0DD5D" w:rsidR="006F0282" w:rsidRDefault="00EB16EE" w:rsidP="00CA12D1">
      <w:pPr>
        <w:rPr>
          <w:rFonts w:ascii="Times New Roman" w:eastAsia="ＭＳ 明朝" w:hAnsi="Times New Roman"/>
          <w:sz w:val="21"/>
          <w:szCs w:val="21"/>
          <w:lang w:eastAsia="ja-JP"/>
        </w:rPr>
      </w:pPr>
      <w:r>
        <w:rPr>
          <w:rFonts w:ascii="Times New Roman" w:eastAsia="ＭＳ 明朝" w:hAnsi="Times New Roman" w:hint="eastAsia"/>
          <w:b/>
          <w:bCs/>
          <w:sz w:val="21"/>
          <w:szCs w:val="21"/>
          <w:lang w:eastAsia="ja-JP"/>
        </w:rPr>
        <w:t>キーワード</w:t>
      </w:r>
      <w:r w:rsidR="003626F0" w:rsidRPr="00636BF4">
        <w:rPr>
          <w:rFonts w:ascii="Times New Roman" w:eastAsia="ＭＳ 明朝" w:hAnsi="Times New Roman"/>
          <w:b/>
          <w:bCs/>
          <w:sz w:val="21"/>
          <w:szCs w:val="21"/>
          <w:lang w:eastAsia="ja-JP"/>
        </w:rPr>
        <w:t>:</w:t>
      </w:r>
      <w:r w:rsidR="003626F0" w:rsidRPr="00636BF4">
        <w:rPr>
          <w:rFonts w:ascii="Times New Roman" w:eastAsia="ＭＳ 明朝" w:hAnsi="Times New Roman"/>
          <w:sz w:val="21"/>
          <w:szCs w:val="21"/>
          <w:lang w:eastAsia="ja-JP"/>
        </w:rPr>
        <w:t xml:space="preserve"> </w:t>
      </w:r>
      <w:r>
        <w:rPr>
          <w:rFonts w:ascii="Times New Roman" w:eastAsia="ＭＳ 明朝" w:hAnsi="Times New Roman" w:hint="eastAsia"/>
          <w:sz w:val="21"/>
          <w:szCs w:val="21"/>
          <w:lang w:eastAsia="ja-JP"/>
        </w:rPr>
        <w:t>有機稲作、輪作、赤とんぼ、機械除草、深水管理</w:t>
      </w:r>
    </w:p>
    <w:p w14:paraId="33C9128A" w14:textId="43D919EA" w:rsidR="002713B9" w:rsidRDefault="002713B9" w:rsidP="00CA12D1">
      <w:pPr>
        <w:rPr>
          <w:rFonts w:ascii="Times New Roman" w:eastAsia="ＭＳ 明朝" w:hAnsi="Times New Roman"/>
          <w:sz w:val="21"/>
          <w:szCs w:val="21"/>
          <w:lang w:eastAsia="ja-JP"/>
        </w:rPr>
      </w:pPr>
    </w:p>
    <w:p w14:paraId="7AC4016B" w14:textId="4C7756CA" w:rsidR="002713B9" w:rsidRDefault="002713B9" w:rsidP="00CA12D1">
      <w:pPr>
        <w:rPr>
          <w:rFonts w:ascii="Times New Roman" w:eastAsia="ＭＳ 明朝" w:hAnsi="Times New Roman"/>
          <w:sz w:val="21"/>
          <w:szCs w:val="21"/>
          <w:lang w:eastAsia="ja-JP"/>
        </w:rPr>
      </w:pPr>
    </w:p>
    <w:p w14:paraId="19495309" w14:textId="2D0336F8" w:rsidR="002713B9" w:rsidRDefault="002713B9" w:rsidP="00CA12D1">
      <w:pPr>
        <w:rPr>
          <w:rFonts w:ascii="Times New Roman" w:eastAsia="ＭＳ 明朝" w:hAnsi="Times New Roman"/>
          <w:sz w:val="21"/>
          <w:szCs w:val="21"/>
          <w:lang w:eastAsia="ja-JP"/>
        </w:rPr>
      </w:pPr>
    </w:p>
    <w:p w14:paraId="6F60927F" w14:textId="66E0FA23" w:rsidR="002713B9" w:rsidRDefault="002713B9" w:rsidP="00CA12D1">
      <w:pPr>
        <w:rPr>
          <w:rFonts w:ascii="Times New Roman" w:eastAsia="ＭＳ 明朝" w:hAnsi="Times New Roman"/>
          <w:sz w:val="21"/>
          <w:szCs w:val="21"/>
          <w:lang w:eastAsia="ja-JP"/>
        </w:rPr>
      </w:pPr>
    </w:p>
    <w:p w14:paraId="5FE8EF0C" w14:textId="06279381" w:rsidR="002713B9" w:rsidRDefault="002713B9" w:rsidP="00CA12D1">
      <w:pPr>
        <w:rPr>
          <w:rFonts w:ascii="Times New Roman" w:eastAsia="ＭＳ 明朝" w:hAnsi="Times New Roman"/>
          <w:sz w:val="21"/>
          <w:szCs w:val="21"/>
          <w:lang w:eastAsia="ja-JP"/>
        </w:rPr>
      </w:pPr>
    </w:p>
    <w:p w14:paraId="37525DCF" w14:textId="6DE58C89" w:rsidR="002713B9" w:rsidRDefault="002713B9" w:rsidP="00CA12D1">
      <w:pPr>
        <w:rPr>
          <w:rFonts w:ascii="Times New Roman" w:eastAsia="ＭＳ 明朝" w:hAnsi="Times New Roman"/>
          <w:sz w:val="21"/>
          <w:szCs w:val="21"/>
          <w:lang w:eastAsia="ja-JP"/>
        </w:rPr>
      </w:pPr>
    </w:p>
    <w:p w14:paraId="1A4D68C5" w14:textId="26B910EE" w:rsidR="002713B9" w:rsidRDefault="002713B9" w:rsidP="00CA12D1">
      <w:pPr>
        <w:rPr>
          <w:rFonts w:ascii="Times New Roman" w:eastAsia="ＭＳ 明朝" w:hAnsi="Times New Roman"/>
          <w:sz w:val="21"/>
          <w:szCs w:val="21"/>
          <w:lang w:eastAsia="ja-JP"/>
        </w:rPr>
      </w:pPr>
    </w:p>
    <w:p w14:paraId="24CB3941" w14:textId="23602E55" w:rsidR="002713B9" w:rsidRDefault="002713B9" w:rsidP="00CA12D1">
      <w:pPr>
        <w:rPr>
          <w:rFonts w:ascii="Times New Roman" w:eastAsia="ＭＳ 明朝" w:hAnsi="Times New Roman"/>
          <w:sz w:val="21"/>
          <w:szCs w:val="21"/>
          <w:lang w:eastAsia="ja-JP"/>
        </w:rPr>
      </w:pPr>
    </w:p>
    <w:p w14:paraId="3BDE43CD" w14:textId="58DBEFE7" w:rsidR="002713B9" w:rsidRDefault="002713B9" w:rsidP="00CA12D1">
      <w:pPr>
        <w:rPr>
          <w:rFonts w:ascii="Times New Roman" w:eastAsia="ＭＳ 明朝" w:hAnsi="Times New Roman"/>
          <w:sz w:val="21"/>
          <w:szCs w:val="21"/>
          <w:lang w:eastAsia="ja-JP"/>
        </w:rPr>
      </w:pPr>
    </w:p>
    <w:p w14:paraId="088F685B" w14:textId="00A33312" w:rsidR="002713B9" w:rsidRDefault="002713B9" w:rsidP="00CA12D1">
      <w:pPr>
        <w:rPr>
          <w:rFonts w:ascii="Times New Roman" w:eastAsia="ＭＳ 明朝" w:hAnsi="Times New Roman"/>
          <w:sz w:val="21"/>
          <w:szCs w:val="21"/>
          <w:lang w:eastAsia="ja-JP"/>
        </w:rPr>
      </w:pPr>
    </w:p>
    <w:p w14:paraId="0FEADC02" w14:textId="4007017C" w:rsidR="002713B9" w:rsidRDefault="002713B9" w:rsidP="00CA12D1">
      <w:pPr>
        <w:rPr>
          <w:rFonts w:ascii="Times New Roman" w:eastAsia="ＭＳ 明朝" w:hAnsi="Times New Roman"/>
          <w:sz w:val="21"/>
          <w:szCs w:val="21"/>
          <w:lang w:eastAsia="ja-JP"/>
        </w:rPr>
      </w:pPr>
    </w:p>
    <w:p w14:paraId="67D0BF55" w14:textId="4E491AC3" w:rsidR="002713B9" w:rsidRDefault="002713B9" w:rsidP="00CA12D1">
      <w:pPr>
        <w:rPr>
          <w:rFonts w:ascii="Times New Roman" w:eastAsia="ＭＳ 明朝" w:hAnsi="Times New Roman"/>
          <w:sz w:val="21"/>
          <w:szCs w:val="21"/>
          <w:lang w:eastAsia="ja-JP"/>
        </w:rPr>
      </w:pPr>
    </w:p>
    <w:p w14:paraId="6594807B" w14:textId="0FFF7E6B" w:rsidR="002713B9" w:rsidRDefault="002713B9" w:rsidP="00CA12D1">
      <w:pPr>
        <w:rPr>
          <w:rFonts w:ascii="Times New Roman" w:eastAsia="ＭＳ 明朝" w:hAnsi="Times New Roman"/>
          <w:sz w:val="21"/>
          <w:szCs w:val="21"/>
          <w:lang w:eastAsia="ja-JP"/>
        </w:rPr>
      </w:pPr>
    </w:p>
    <w:p w14:paraId="57A18F15" w14:textId="77777777" w:rsidR="0063467F" w:rsidRDefault="0063467F" w:rsidP="00CA12D1">
      <w:pPr>
        <w:rPr>
          <w:rFonts w:ascii="Times New Roman" w:eastAsia="ＭＳ 明朝" w:hAnsi="Times New Roman"/>
          <w:sz w:val="21"/>
          <w:szCs w:val="21"/>
          <w:lang w:eastAsia="ja-JP"/>
        </w:rPr>
      </w:pPr>
    </w:p>
    <w:p w14:paraId="19878618" w14:textId="0532FC23" w:rsidR="002713B9" w:rsidRDefault="0063467F" w:rsidP="00CA12D1">
      <w:pPr>
        <w:rPr>
          <w:rFonts w:ascii="Times New Roman" w:eastAsia="ＭＳ 明朝" w:hAnsi="Times New Roman"/>
          <w:sz w:val="21"/>
          <w:szCs w:val="21"/>
          <w:lang w:eastAsia="ja-JP"/>
        </w:rPr>
      </w:pPr>
      <w:r>
        <w:rPr>
          <w:rFonts w:ascii="Times New Roman" w:eastAsia="ＭＳ 明朝" w:hAnsi="Times New Roman" w:hint="eastAsia"/>
          <w:sz w:val="21"/>
          <w:szCs w:val="21"/>
          <w:lang w:eastAsia="ja-JP"/>
        </w:rPr>
        <w:t>代表者：日本太郎</w:t>
      </w:r>
    </w:p>
    <w:p w14:paraId="706FCCE2" w14:textId="3627AA9E" w:rsidR="002713B9" w:rsidRPr="00F422D7" w:rsidRDefault="002713B9" w:rsidP="00CA12D1">
      <w:pPr>
        <w:rPr>
          <w:rStyle w:val="cf01"/>
          <w:rFonts w:ascii="Times New Roman" w:eastAsia="ＭＳ 明朝" w:hAnsi="Times New Roman" w:cs="Times New Roman"/>
          <w:b w:val="0"/>
          <w:sz w:val="24"/>
          <w:szCs w:val="24"/>
          <w:lang w:eastAsia="ja-JP"/>
        </w:rPr>
      </w:pPr>
      <w:r>
        <w:rPr>
          <w:rFonts w:ascii="Times New Roman" w:eastAsia="ＭＳ 明朝" w:hAnsi="Times New Roman" w:hint="eastAsia"/>
          <w:sz w:val="21"/>
          <w:szCs w:val="21"/>
          <w:lang w:eastAsia="ja-JP"/>
        </w:rPr>
        <w:t>E</w:t>
      </w:r>
      <w:r>
        <w:rPr>
          <w:rFonts w:ascii="Times New Roman" w:eastAsia="ＭＳ 明朝" w:hAnsi="Times New Roman" w:hint="eastAsia"/>
          <w:sz w:val="21"/>
          <w:szCs w:val="21"/>
          <w:lang w:eastAsia="ja-JP"/>
        </w:rPr>
        <w:t>メール：</w:t>
      </w:r>
      <w:r>
        <w:rPr>
          <w:rFonts w:ascii="Times New Roman" w:eastAsia="ＭＳ 明朝" w:hAnsi="Times New Roman" w:hint="eastAsia"/>
          <w:sz w:val="21"/>
          <w:szCs w:val="21"/>
          <w:lang w:eastAsia="ja-JP"/>
        </w:rPr>
        <w:t>t</w:t>
      </w:r>
      <w:r>
        <w:rPr>
          <w:rFonts w:ascii="Times New Roman" w:eastAsia="ＭＳ 明朝" w:hAnsi="Times New Roman"/>
          <w:sz w:val="21"/>
          <w:szCs w:val="21"/>
          <w:lang w:eastAsia="ja-JP"/>
        </w:rPr>
        <w:t>.nippon@tohoku.ac.jp</w:t>
      </w:r>
    </w:p>
    <w:sectPr w:rsidR="002713B9" w:rsidRPr="00F422D7" w:rsidSect="00740D8B">
      <w:headerReference w:type="default" r:id="rId10"/>
      <w:footerReference w:type="even" r:id="rId11"/>
      <w:footerReference w:type="default" r:id="rId12"/>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3CEF" w14:textId="77777777" w:rsidR="00397181" w:rsidRDefault="00397181" w:rsidP="001E6F61">
      <w:r>
        <w:separator/>
      </w:r>
    </w:p>
  </w:endnote>
  <w:endnote w:type="continuationSeparator" w:id="0">
    <w:p w14:paraId="3B790A47" w14:textId="77777777" w:rsidR="00397181" w:rsidRDefault="00397181" w:rsidP="001E6F61">
      <w:r>
        <w:continuationSeparator/>
      </w:r>
    </w:p>
  </w:endnote>
  <w:endnote w:type="continuationNotice" w:id="1">
    <w:p w14:paraId="7538C96A" w14:textId="77777777" w:rsidR="00397181" w:rsidRDefault="00397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4017" w14:textId="77777777" w:rsidR="00397181" w:rsidRDefault="00397181" w:rsidP="001E6F61">
      <w:r>
        <w:separator/>
      </w:r>
    </w:p>
  </w:footnote>
  <w:footnote w:type="continuationSeparator" w:id="0">
    <w:p w14:paraId="5662A30A" w14:textId="77777777" w:rsidR="00397181" w:rsidRDefault="00397181" w:rsidP="001E6F61">
      <w:r>
        <w:continuationSeparator/>
      </w:r>
    </w:p>
  </w:footnote>
  <w:footnote w:type="continuationNotice" w:id="1">
    <w:p w14:paraId="5742565D" w14:textId="77777777" w:rsidR="00397181" w:rsidRDefault="00397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425D0C"/>
    <w:multiLevelType w:val="hybridMultilevel"/>
    <w:tmpl w:val="15CA5034"/>
    <w:lvl w:ilvl="0" w:tplc="D92CED9C">
      <w:start w:val="1"/>
      <w:numFmt w:val="decimalEnclosedCircle"/>
      <w:lvlText w:val="%1"/>
      <w:lvlJc w:val="left"/>
      <w:pPr>
        <w:ind w:left="585" w:hanging="360"/>
      </w:pPr>
    </w:lvl>
    <w:lvl w:ilvl="1" w:tplc="04090017">
      <w:start w:val="1"/>
      <w:numFmt w:val="aiueoFullWidth"/>
      <w:lvlText w:val="(%2)"/>
      <w:lvlJc w:val="left"/>
      <w:pPr>
        <w:ind w:left="1105" w:hanging="440"/>
      </w:pPr>
    </w:lvl>
    <w:lvl w:ilvl="2" w:tplc="04090011">
      <w:start w:val="1"/>
      <w:numFmt w:val="decimalEnclosedCircle"/>
      <w:lvlText w:val="%3"/>
      <w:lvlJc w:val="left"/>
      <w:pPr>
        <w:ind w:left="1545" w:hanging="440"/>
      </w:pPr>
    </w:lvl>
    <w:lvl w:ilvl="3" w:tplc="0409000F">
      <w:start w:val="1"/>
      <w:numFmt w:val="decimal"/>
      <w:lvlText w:val="%4."/>
      <w:lvlJc w:val="left"/>
      <w:pPr>
        <w:ind w:left="1985" w:hanging="440"/>
      </w:pPr>
    </w:lvl>
    <w:lvl w:ilvl="4" w:tplc="04090017">
      <w:start w:val="1"/>
      <w:numFmt w:val="aiueoFullWidth"/>
      <w:lvlText w:val="(%5)"/>
      <w:lvlJc w:val="left"/>
      <w:pPr>
        <w:ind w:left="2425" w:hanging="440"/>
      </w:pPr>
    </w:lvl>
    <w:lvl w:ilvl="5" w:tplc="04090011">
      <w:start w:val="1"/>
      <w:numFmt w:val="decimalEnclosedCircle"/>
      <w:lvlText w:val="%6"/>
      <w:lvlJc w:val="left"/>
      <w:pPr>
        <w:ind w:left="2865" w:hanging="440"/>
      </w:pPr>
    </w:lvl>
    <w:lvl w:ilvl="6" w:tplc="0409000F">
      <w:start w:val="1"/>
      <w:numFmt w:val="decimal"/>
      <w:lvlText w:val="%7."/>
      <w:lvlJc w:val="left"/>
      <w:pPr>
        <w:ind w:left="3305" w:hanging="440"/>
      </w:pPr>
    </w:lvl>
    <w:lvl w:ilvl="7" w:tplc="04090017">
      <w:start w:val="1"/>
      <w:numFmt w:val="aiueoFullWidth"/>
      <w:lvlText w:val="(%8)"/>
      <w:lvlJc w:val="left"/>
      <w:pPr>
        <w:ind w:left="3745" w:hanging="440"/>
      </w:pPr>
    </w:lvl>
    <w:lvl w:ilvl="8" w:tplc="04090011">
      <w:start w:val="1"/>
      <w:numFmt w:val="decimalEnclosedCircle"/>
      <w:lvlText w:val="%9"/>
      <w:lvlJc w:val="left"/>
      <w:pPr>
        <w:ind w:left="4185" w:hanging="440"/>
      </w:pPr>
    </w:lvl>
  </w:abstractNum>
  <w:abstractNum w:abstractNumId="3"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6112732">
    <w:abstractNumId w:val="1"/>
  </w:num>
  <w:num w:numId="2" w16cid:durableId="1963341564">
    <w:abstractNumId w:val="4"/>
  </w:num>
  <w:num w:numId="3" w16cid:durableId="646210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747046">
    <w:abstractNumId w:val="0"/>
  </w:num>
  <w:num w:numId="5" w16cid:durableId="1977443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4F23"/>
    <w:rsid w:val="00017EDC"/>
    <w:rsid w:val="00020464"/>
    <w:rsid w:val="00023E73"/>
    <w:rsid w:val="0004080F"/>
    <w:rsid w:val="00041C67"/>
    <w:rsid w:val="000421F8"/>
    <w:rsid w:val="000532E7"/>
    <w:rsid w:val="00083122"/>
    <w:rsid w:val="000A65DE"/>
    <w:rsid w:val="000D3B00"/>
    <w:rsid w:val="00125A08"/>
    <w:rsid w:val="001454D7"/>
    <w:rsid w:val="001820DC"/>
    <w:rsid w:val="001966E1"/>
    <w:rsid w:val="001B5818"/>
    <w:rsid w:val="001B62E0"/>
    <w:rsid w:val="001C0E8D"/>
    <w:rsid w:val="001E6F61"/>
    <w:rsid w:val="001F23E1"/>
    <w:rsid w:val="001F3725"/>
    <w:rsid w:val="001F6B59"/>
    <w:rsid w:val="0020394A"/>
    <w:rsid w:val="00234CBA"/>
    <w:rsid w:val="00234FAE"/>
    <w:rsid w:val="00242FEE"/>
    <w:rsid w:val="00261031"/>
    <w:rsid w:val="00270798"/>
    <w:rsid w:val="002713B9"/>
    <w:rsid w:val="00277D14"/>
    <w:rsid w:val="002D3B81"/>
    <w:rsid w:val="002E0227"/>
    <w:rsid w:val="002F1F3F"/>
    <w:rsid w:val="00323198"/>
    <w:rsid w:val="00325D12"/>
    <w:rsid w:val="00333D75"/>
    <w:rsid w:val="00345491"/>
    <w:rsid w:val="003502E5"/>
    <w:rsid w:val="003515B8"/>
    <w:rsid w:val="003532EB"/>
    <w:rsid w:val="003626F0"/>
    <w:rsid w:val="00382D98"/>
    <w:rsid w:val="003943A3"/>
    <w:rsid w:val="00397181"/>
    <w:rsid w:val="003B26EF"/>
    <w:rsid w:val="003C605B"/>
    <w:rsid w:val="003D297B"/>
    <w:rsid w:val="003E2E43"/>
    <w:rsid w:val="003F6A13"/>
    <w:rsid w:val="0042052E"/>
    <w:rsid w:val="00426D22"/>
    <w:rsid w:val="004279BF"/>
    <w:rsid w:val="00435AB6"/>
    <w:rsid w:val="0044477D"/>
    <w:rsid w:val="00447A0B"/>
    <w:rsid w:val="00470378"/>
    <w:rsid w:val="00483670"/>
    <w:rsid w:val="0048636D"/>
    <w:rsid w:val="00487473"/>
    <w:rsid w:val="00495D3C"/>
    <w:rsid w:val="004A4665"/>
    <w:rsid w:val="004B7A5B"/>
    <w:rsid w:val="004C0E52"/>
    <w:rsid w:val="004D1E7D"/>
    <w:rsid w:val="004E3CB5"/>
    <w:rsid w:val="004F759D"/>
    <w:rsid w:val="005072AD"/>
    <w:rsid w:val="005218F6"/>
    <w:rsid w:val="00565071"/>
    <w:rsid w:val="00594424"/>
    <w:rsid w:val="00595A73"/>
    <w:rsid w:val="005B2AF9"/>
    <w:rsid w:val="005B6F42"/>
    <w:rsid w:val="005D0CEA"/>
    <w:rsid w:val="005E51A5"/>
    <w:rsid w:val="005F7D58"/>
    <w:rsid w:val="006213CE"/>
    <w:rsid w:val="0062385E"/>
    <w:rsid w:val="00626095"/>
    <w:rsid w:val="00626B64"/>
    <w:rsid w:val="0063467F"/>
    <w:rsid w:val="00636BF4"/>
    <w:rsid w:val="00641DF8"/>
    <w:rsid w:val="00682CF2"/>
    <w:rsid w:val="006962DF"/>
    <w:rsid w:val="00697E4D"/>
    <w:rsid w:val="006A68BA"/>
    <w:rsid w:val="006E0AA5"/>
    <w:rsid w:val="006E40F8"/>
    <w:rsid w:val="006F0282"/>
    <w:rsid w:val="006F745A"/>
    <w:rsid w:val="00705854"/>
    <w:rsid w:val="007104ED"/>
    <w:rsid w:val="00720958"/>
    <w:rsid w:val="00723D8F"/>
    <w:rsid w:val="007256AC"/>
    <w:rsid w:val="00737AA3"/>
    <w:rsid w:val="00740D8B"/>
    <w:rsid w:val="00743EE9"/>
    <w:rsid w:val="0074549C"/>
    <w:rsid w:val="0075023F"/>
    <w:rsid w:val="00761C12"/>
    <w:rsid w:val="0076787A"/>
    <w:rsid w:val="00774A36"/>
    <w:rsid w:val="007774F4"/>
    <w:rsid w:val="00781FBD"/>
    <w:rsid w:val="00790508"/>
    <w:rsid w:val="00792155"/>
    <w:rsid w:val="007D0AE1"/>
    <w:rsid w:val="007D23C6"/>
    <w:rsid w:val="007D6DC7"/>
    <w:rsid w:val="007D73E8"/>
    <w:rsid w:val="007F4520"/>
    <w:rsid w:val="008074C5"/>
    <w:rsid w:val="00816032"/>
    <w:rsid w:val="008405F8"/>
    <w:rsid w:val="00857DDC"/>
    <w:rsid w:val="00860A12"/>
    <w:rsid w:val="00863F38"/>
    <w:rsid w:val="00865A84"/>
    <w:rsid w:val="0087279B"/>
    <w:rsid w:val="0088227F"/>
    <w:rsid w:val="0088642A"/>
    <w:rsid w:val="008927E6"/>
    <w:rsid w:val="00893441"/>
    <w:rsid w:val="008C0FAB"/>
    <w:rsid w:val="008C3BC7"/>
    <w:rsid w:val="008E0FD8"/>
    <w:rsid w:val="008F0960"/>
    <w:rsid w:val="008F103F"/>
    <w:rsid w:val="00924CBA"/>
    <w:rsid w:val="00927C71"/>
    <w:rsid w:val="009307C0"/>
    <w:rsid w:val="0093428D"/>
    <w:rsid w:val="00934FD8"/>
    <w:rsid w:val="00946CDB"/>
    <w:rsid w:val="00993166"/>
    <w:rsid w:val="00996AA6"/>
    <w:rsid w:val="009F3F6F"/>
    <w:rsid w:val="009F58E6"/>
    <w:rsid w:val="00A01BD2"/>
    <w:rsid w:val="00A248F2"/>
    <w:rsid w:val="00A47E0E"/>
    <w:rsid w:val="00A511FC"/>
    <w:rsid w:val="00A57A09"/>
    <w:rsid w:val="00A709CF"/>
    <w:rsid w:val="00A72441"/>
    <w:rsid w:val="00A75ADA"/>
    <w:rsid w:val="00A94FF4"/>
    <w:rsid w:val="00AB495E"/>
    <w:rsid w:val="00AC238D"/>
    <w:rsid w:val="00AD10E5"/>
    <w:rsid w:val="00AD3E75"/>
    <w:rsid w:val="00B149C2"/>
    <w:rsid w:val="00B22899"/>
    <w:rsid w:val="00B5407A"/>
    <w:rsid w:val="00B56D7B"/>
    <w:rsid w:val="00B73013"/>
    <w:rsid w:val="00B803BC"/>
    <w:rsid w:val="00BA0382"/>
    <w:rsid w:val="00BA361A"/>
    <w:rsid w:val="00BA552A"/>
    <w:rsid w:val="00BB44E2"/>
    <w:rsid w:val="00BD01E4"/>
    <w:rsid w:val="00BE4C3A"/>
    <w:rsid w:val="00C02618"/>
    <w:rsid w:val="00C262DE"/>
    <w:rsid w:val="00C65830"/>
    <w:rsid w:val="00C746C7"/>
    <w:rsid w:val="00C80ADB"/>
    <w:rsid w:val="00CA12D1"/>
    <w:rsid w:val="00CA7320"/>
    <w:rsid w:val="00CC3C02"/>
    <w:rsid w:val="00CC53DD"/>
    <w:rsid w:val="00CD2910"/>
    <w:rsid w:val="00CD5696"/>
    <w:rsid w:val="00CF0766"/>
    <w:rsid w:val="00D115AF"/>
    <w:rsid w:val="00D34C21"/>
    <w:rsid w:val="00D37EE5"/>
    <w:rsid w:val="00D63610"/>
    <w:rsid w:val="00D74219"/>
    <w:rsid w:val="00D75909"/>
    <w:rsid w:val="00D949C2"/>
    <w:rsid w:val="00D9752F"/>
    <w:rsid w:val="00DD3443"/>
    <w:rsid w:val="00DD5DE4"/>
    <w:rsid w:val="00DF01E6"/>
    <w:rsid w:val="00DF2AFA"/>
    <w:rsid w:val="00DF5ED4"/>
    <w:rsid w:val="00DF63D4"/>
    <w:rsid w:val="00E2156D"/>
    <w:rsid w:val="00E32839"/>
    <w:rsid w:val="00E4687F"/>
    <w:rsid w:val="00E51DED"/>
    <w:rsid w:val="00E6780C"/>
    <w:rsid w:val="00E72B60"/>
    <w:rsid w:val="00E9016E"/>
    <w:rsid w:val="00E91660"/>
    <w:rsid w:val="00EA4D02"/>
    <w:rsid w:val="00EA54A7"/>
    <w:rsid w:val="00EB16EE"/>
    <w:rsid w:val="00EB5B51"/>
    <w:rsid w:val="00EF5FFC"/>
    <w:rsid w:val="00F2263D"/>
    <w:rsid w:val="00F274EE"/>
    <w:rsid w:val="00F3164D"/>
    <w:rsid w:val="00F422D7"/>
    <w:rsid w:val="00F532C4"/>
    <w:rsid w:val="00F60845"/>
    <w:rsid w:val="00F64B99"/>
    <w:rsid w:val="00F8760B"/>
    <w:rsid w:val="00FA4040"/>
    <w:rsid w:val="00FA5305"/>
    <w:rsid w:val="00FB256D"/>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styleId="af">
    <w:name w:val="Unresolved Mention"/>
    <w:basedOn w:val="a0"/>
    <w:uiPriority w:val="99"/>
    <w:semiHidden/>
    <w:unhideWhenUsed/>
    <w:rsid w:val="00946CDB"/>
    <w:rPr>
      <w:color w:val="605E5C"/>
      <w:shd w:val="clear" w:color="auto" w:fill="E1DFDD"/>
    </w:rPr>
  </w:style>
  <w:style w:type="paragraph" w:styleId="af0">
    <w:name w:val="footnote text"/>
    <w:basedOn w:val="a"/>
    <w:link w:val="af1"/>
    <w:uiPriority w:val="99"/>
    <w:semiHidden/>
    <w:unhideWhenUsed/>
    <w:rsid w:val="00946CDB"/>
    <w:rPr>
      <w:rFonts w:ascii="Calibri" w:eastAsia="Calibri" w:hAnsi="Calibri" w:cs="Calibri"/>
      <w:sz w:val="20"/>
      <w:szCs w:val="20"/>
    </w:rPr>
  </w:style>
  <w:style w:type="character" w:customStyle="1" w:styleId="af1">
    <w:name w:val="脚注文字列 (文字)"/>
    <w:basedOn w:val="a0"/>
    <w:link w:val="af0"/>
    <w:uiPriority w:val="99"/>
    <w:semiHidden/>
    <w:rsid w:val="00946CDB"/>
    <w:rPr>
      <w:rFonts w:ascii="Calibri" w:eastAsia="Calibri" w:hAnsi="Calibri" w:cs="Calibri"/>
      <w:sz w:val="20"/>
      <w:szCs w:val="20"/>
    </w:rPr>
  </w:style>
  <w:style w:type="character" w:styleId="af2">
    <w:name w:val="footnote reference"/>
    <w:basedOn w:val="a0"/>
    <w:uiPriority w:val="99"/>
    <w:semiHidden/>
    <w:unhideWhenUsed/>
    <w:rsid w:val="00946CDB"/>
    <w:rPr>
      <w:vertAlign w:val="superscript"/>
    </w:rPr>
  </w:style>
  <w:style w:type="paragraph" w:styleId="af3">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4">
    <w:name w:val="Balloon Text"/>
    <w:basedOn w:val="a"/>
    <w:link w:val="af5"/>
    <w:uiPriority w:val="99"/>
    <w:semiHidden/>
    <w:unhideWhenUsed/>
    <w:rsid w:val="000532E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341203650">
      <w:bodyDiv w:val="1"/>
      <w:marLeft w:val="0"/>
      <w:marRight w:val="0"/>
      <w:marTop w:val="0"/>
      <w:marBottom w:val="0"/>
      <w:divBdr>
        <w:top w:val="none" w:sz="0" w:space="0" w:color="auto"/>
        <w:left w:val="none" w:sz="0" w:space="0" w:color="auto"/>
        <w:bottom w:val="none" w:sz="0" w:space="0" w:color="auto"/>
        <w:right w:val="none" w:sz="0" w:space="0" w:color="auto"/>
      </w:divBdr>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AD0F-C06B-4450-993B-BB275A1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295</Words>
  <Characters>1682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圭一 石井</cp:lastModifiedBy>
  <cp:revision>2</cp:revision>
  <cp:lastPrinted>2023-01-27T07:18:00Z</cp:lastPrinted>
  <dcterms:created xsi:type="dcterms:W3CDTF">2023-06-30T21:23:00Z</dcterms:created>
  <dcterms:modified xsi:type="dcterms:W3CDTF">2023-06-30T21:23:00Z</dcterms:modified>
</cp:coreProperties>
</file>