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4721" w14:textId="0B26F996" w:rsidR="009307C0" w:rsidRPr="0076787A" w:rsidRDefault="00EF73B3"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hint="eastAsia"/>
          <w:b w:val="0"/>
          <w:bCs w:val="0"/>
          <w:sz w:val="28"/>
          <w:szCs w:val="28"/>
          <w:lang w:eastAsia="ja-JP"/>
        </w:rPr>
        <w:t>自動操舵システムで多数回中耕除草</w:t>
      </w:r>
      <w:r>
        <w:rPr>
          <w:rStyle w:val="cf01"/>
          <w:rFonts w:ascii="Arial" w:eastAsiaTheme="minorEastAsia" w:hAnsi="Arial" w:cs="Arial"/>
          <w:b w:val="0"/>
          <w:bCs w:val="0"/>
          <w:sz w:val="28"/>
          <w:szCs w:val="28"/>
          <w:lang w:eastAsia="ja-JP"/>
        </w:rPr>
        <w:t>に</w:t>
      </w:r>
      <w:r>
        <w:rPr>
          <w:rStyle w:val="cf01"/>
          <w:rFonts w:ascii="Arial" w:eastAsiaTheme="minorEastAsia" w:hAnsi="Arial" w:cs="Arial" w:hint="eastAsia"/>
          <w:b w:val="0"/>
          <w:bCs w:val="0"/>
          <w:sz w:val="28"/>
          <w:szCs w:val="28"/>
          <w:lang w:eastAsia="ja-JP"/>
        </w:rPr>
        <w:t>挑む</w:t>
      </w:r>
    </w:p>
    <w:p w14:paraId="5E2919E0" w14:textId="77777777" w:rsidR="005F7D58" w:rsidRPr="00644D94"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1"/>
          <w:szCs w:val="21"/>
          <w:lang w:eastAsia="ja-JP"/>
        </w:rPr>
      </w:pPr>
    </w:p>
    <w:p w14:paraId="506F7BB0" w14:textId="3EC77263" w:rsidR="00EA4D02" w:rsidRDefault="000855CC" w:rsidP="00EA4D02">
      <w:pPr>
        <w:jc w:val="center"/>
        <w:rPr>
          <w:rFonts w:ascii="Arial" w:hAnsi="Arial" w:cs="Arial"/>
          <w:sz w:val="22"/>
          <w:lang w:eastAsia="ja-JP"/>
        </w:rPr>
      </w:pPr>
      <w:r>
        <w:rPr>
          <w:rFonts w:ascii="Arial" w:hAnsi="Arial" w:cs="Arial" w:hint="eastAsia"/>
          <w:sz w:val="22"/>
          <w:lang w:eastAsia="ja-JP"/>
        </w:rPr>
        <w:t>田中</w:t>
      </w:r>
      <w:r>
        <w:rPr>
          <w:rFonts w:ascii="Arial" w:hAnsi="Arial" w:cs="Arial"/>
          <w:sz w:val="22"/>
          <w:lang w:eastAsia="ja-JP"/>
        </w:rPr>
        <w:t>菜津子</w:t>
      </w:r>
      <w:r w:rsidRPr="00CF2BF9">
        <w:rPr>
          <w:rFonts w:ascii="Arial" w:hAnsi="Arial" w:cs="Arial"/>
          <w:sz w:val="22"/>
          <w:lang w:eastAsia="ja-JP"/>
        </w:rPr>
        <w:t xml:space="preserve">, </w:t>
      </w:r>
      <w:r>
        <w:rPr>
          <w:rFonts w:ascii="Arial" w:hAnsi="Arial" w:cs="Arial" w:hint="eastAsia"/>
          <w:sz w:val="22"/>
          <w:lang w:eastAsia="ja-JP"/>
        </w:rPr>
        <w:t>岡村</w:t>
      </w:r>
      <w:r>
        <w:rPr>
          <w:rFonts w:ascii="Arial" w:hAnsi="Arial" w:cs="Arial"/>
          <w:sz w:val="22"/>
          <w:lang w:eastAsia="ja-JP"/>
        </w:rPr>
        <w:t>康平</w:t>
      </w:r>
      <w:r w:rsidRPr="00CF2BF9">
        <w:rPr>
          <w:rFonts w:ascii="Arial" w:hAnsi="Arial" w:cs="Arial"/>
          <w:sz w:val="22"/>
          <w:lang w:eastAsia="ja-JP"/>
        </w:rPr>
        <w:t xml:space="preserve">, </w:t>
      </w:r>
      <w:r>
        <w:rPr>
          <w:rFonts w:ascii="Arial" w:hAnsi="Arial" w:cs="Arial" w:hint="eastAsia"/>
          <w:sz w:val="22"/>
          <w:lang w:eastAsia="ja-JP"/>
        </w:rPr>
        <w:t>橋本</w:t>
      </w:r>
      <w:r>
        <w:rPr>
          <w:rFonts w:ascii="Arial" w:hAnsi="Arial" w:cs="Arial"/>
          <w:sz w:val="22"/>
          <w:lang w:eastAsia="ja-JP"/>
        </w:rPr>
        <w:t>亜美</w:t>
      </w:r>
      <w:r w:rsidRPr="00CF2BF9">
        <w:rPr>
          <w:rFonts w:ascii="Arial" w:hAnsi="Arial" w:cs="Arial"/>
          <w:sz w:val="22"/>
          <w:lang w:eastAsia="ja-JP"/>
        </w:rPr>
        <w:t>,</w:t>
      </w:r>
      <w:r>
        <w:rPr>
          <w:rFonts w:ascii="Arial" w:hAnsi="Arial" w:cs="Arial" w:hint="eastAsia"/>
          <w:sz w:val="22"/>
          <w:lang w:eastAsia="ja-JP"/>
        </w:rPr>
        <w:t>野上</w:t>
      </w:r>
      <w:r>
        <w:rPr>
          <w:rFonts w:ascii="Arial" w:hAnsi="Arial" w:cs="Arial"/>
          <w:sz w:val="22"/>
          <w:lang w:eastAsia="ja-JP"/>
        </w:rPr>
        <w:t>広志</w:t>
      </w:r>
    </w:p>
    <w:p w14:paraId="79DE600F" w14:textId="77777777" w:rsidR="0042052E" w:rsidRPr="00644D94" w:rsidRDefault="0042052E" w:rsidP="0042052E">
      <w:pPr>
        <w:jc w:val="center"/>
        <w:rPr>
          <w:rFonts w:ascii="Arial" w:hAnsi="Arial" w:cs="Arial"/>
          <w:sz w:val="21"/>
          <w:szCs w:val="22"/>
          <w:lang w:eastAsia="ja-JP"/>
        </w:rPr>
      </w:pPr>
    </w:p>
    <w:p w14:paraId="631824D2" w14:textId="51A79182" w:rsidR="0042052E" w:rsidRDefault="00E24F63" w:rsidP="0042052E">
      <w:pPr>
        <w:jc w:val="center"/>
        <w:rPr>
          <w:rFonts w:ascii="Arial" w:hAnsi="Arial" w:cs="Arial"/>
          <w:lang w:eastAsia="ja-JP"/>
        </w:rPr>
      </w:pPr>
      <w:r>
        <w:rPr>
          <w:rFonts w:ascii="Arial" w:hAnsi="Arial" w:cs="Arial" w:hint="eastAsia"/>
          <w:lang w:eastAsia="ja-JP"/>
        </w:rPr>
        <w:t>岡山県立</w:t>
      </w:r>
      <w:r>
        <w:rPr>
          <w:rFonts w:ascii="Arial" w:hAnsi="Arial" w:cs="Arial"/>
          <w:lang w:eastAsia="ja-JP"/>
        </w:rPr>
        <w:t>瀬戸南高等学校</w:t>
      </w:r>
    </w:p>
    <w:p w14:paraId="24861433" w14:textId="72782C4E" w:rsidR="00E24F63" w:rsidRPr="00E24F63" w:rsidRDefault="00E24F63" w:rsidP="0042052E">
      <w:pPr>
        <w:jc w:val="center"/>
        <w:rPr>
          <w:rFonts w:ascii="Arial" w:hAnsi="Arial" w:cs="Arial"/>
          <w:lang w:eastAsia="ja-JP"/>
        </w:rPr>
      </w:pPr>
      <w:r>
        <w:rPr>
          <w:rFonts w:ascii="Arial" w:hAnsi="Arial" w:cs="Arial" w:hint="eastAsia"/>
          <w:lang w:eastAsia="ja-JP"/>
        </w:rPr>
        <w:t>生物生産科</w:t>
      </w:r>
      <w:r>
        <w:rPr>
          <w:rFonts w:ascii="Arial" w:hAnsi="Arial" w:cs="Arial"/>
          <w:lang w:eastAsia="ja-JP"/>
        </w:rPr>
        <w:t xml:space="preserve">　</w:t>
      </w:r>
      <w:r w:rsidR="00E122D2">
        <w:rPr>
          <w:rFonts w:ascii="Arial" w:hAnsi="Arial" w:cs="Arial"/>
          <w:lang w:eastAsia="ja-JP"/>
        </w:rPr>
        <w:t>Pioneer R.G</w:t>
      </w:r>
    </w:p>
    <w:p w14:paraId="45636061" w14:textId="2D91FE11" w:rsidR="003515B8" w:rsidRDefault="003515B8" w:rsidP="001966E1">
      <w:pPr>
        <w:rPr>
          <w:rFonts w:ascii="Times New Roman" w:eastAsia="ＭＳ 明朝" w:hAnsi="Times New Roman"/>
          <w:sz w:val="21"/>
          <w:szCs w:val="22"/>
          <w:lang w:eastAsia="ja-JP"/>
        </w:rPr>
      </w:pPr>
    </w:p>
    <w:p w14:paraId="079C8679" w14:textId="77777777" w:rsidR="00E122D2" w:rsidRDefault="006E4157" w:rsidP="00E122D2">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r w:rsidR="00E122D2">
        <w:rPr>
          <w:rFonts w:ascii="Times New Roman" w:eastAsia="ＭＳ 明朝" w:hAnsi="Times New Roman" w:hint="eastAsia"/>
          <w:sz w:val="21"/>
          <w:szCs w:val="22"/>
          <w:lang w:eastAsia="ja-JP"/>
        </w:rPr>
        <w:t>農産物の安全・安心が注目される中、一方で農業従事者の高齢化の問題が顕著になっている。そこで、農業経験が少なくても新規参入しやすい農法について検討した。</w:t>
      </w:r>
    </w:p>
    <w:p w14:paraId="1ADF7AE5" w14:textId="77777777" w:rsidR="00E122D2" w:rsidRDefault="00E122D2" w:rsidP="00E122D2">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江戸時代、何度も中耕することで収量が増えると実践されていた多数回中耕除草法（日本農書全集第</w:t>
      </w:r>
      <w:r>
        <w:rPr>
          <w:rFonts w:ascii="Times New Roman" w:eastAsia="ＭＳ 明朝" w:hAnsi="Times New Roman"/>
          <w:sz w:val="21"/>
          <w:szCs w:val="22"/>
          <w:lang w:eastAsia="ja-JP"/>
        </w:rPr>
        <w:t>29</w:t>
      </w:r>
      <w:r>
        <w:rPr>
          <w:rFonts w:ascii="Times New Roman" w:eastAsia="ＭＳ 明朝" w:hAnsi="Times New Roman" w:hint="eastAsia"/>
          <w:sz w:val="21"/>
          <w:szCs w:val="22"/>
          <w:lang w:eastAsia="ja-JP"/>
        </w:rPr>
        <w:t>巻）。この農法にスマート農業化を図るため、乗用型中耕除草機に自動操舵システムを活用し、無化学肥料・無農薬での水稲栽培を行い、イネの生育と収量にどのような効果が期待できるか調査を行った。</w:t>
      </w:r>
    </w:p>
    <w:p w14:paraId="57757007" w14:textId="0C077585" w:rsidR="00D11B59" w:rsidRDefault="00D11B59"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r w:rsidR="00E122D2">
        <w:rPr>
          <w:rFonts w:ascii="Times New Roman" w:eastAsia="ＭＳ 明朝" w:hAnsi="Times New Roman" w:hint="eastAsia"/>
          <w:sz w:val="21"/>
          <w:szCs w:val="22"/>
          <w:lang w:eastAsia="ja-JP"/>
        </w:rPr>
        <w:t>令和</w:t>
      </w:r>
      <w:r w:rsidR="00E122D2">
        <w:rPr>
          <w:rFonts w:ascii="Times New Roman" w:eastAsia="ＭＳ 明朝" w:hAnsi="Times New Roman" w:hint="eastAsia"/>
          <w:sz w:val="21"/>
          <w:szCs w:val="22"/>
          <w:lang w:eastAsia="ja-JP"/>
        </w:rPr>
        <w:t>4</w:t>
      </w:r>
      <w:r w:rsidR="00E122D2">
        <w:rPr>
          <w:rFonts w:ascii="Times New Roman" w:eastAsia="ＭＳ 明朝" w:hAnsi="Times New Roman" w:hint="eastAsia"/>
          <w:sz w:val="21"/>
          <w:szCs w:val="22"/>
          <w:lang w:eastAsia="ja-JP"/>
        </w:rPr>
        <w:t>年</w:t>
      </w:r>
      <w:r>
        <w:rPr>
          <w:rFonts w:ascii="Times New Roman" w:eastAsia="ＭＳ 明朝" w:hAnsi="Times New Roman"/>
          <w:sz w:val="21"/>
          <w:szCs w:val="22"/>
          <w:lang w:eastAsia="ja-JP"/>
        </w:rPr>
        <w:t>６月</w:t>
      </w:r>
      <w:r>
        <w:rPr>
          <w:rFonts w:ascii="Times New Roman" w:eastAsia="ＭＳ 明朝" w:hAnsi="Times New Roman"/>
          <w:sz w:val="21"/>
          <w:szCs w:val="22"/>
          <w:lang w:eastAsia="ja-JP"/>
        </w:rPr>
        <w:t>22</w:t>
      </w:r>
      <w:r>
        <w:rPr>
          <w:rFonts w:ascii="Times New Roman" w:eastAsia="ＭＳ 明朝" w:hAnsi="Times New Roman"/>
          <w:sz w:val="21"/>
          <w:szCs w:val="22"/>
          <w:lang w:eastAsia="ja-JP"/>
        </w:rPr>
        <w:t>日に</w:t>
      </w:r>
      <w:r w:rsidR="00BA0702">
        <w:rPr>
          <w:rFonts w:ascii="Times New Roman" w:eastAsia="ＭＳ 明朝" w:hAnsi="Times New Roman"/>
          <w:sz w:val="21"/>
          <w:szCs w:val="22"/>
          <w:lang w:eastAsia="ja-JP"/>
        </w:rPr>
        <w:t>自動操舵システム（</w:t>
      </w:r>
      <w:r w:rsidR="00BA0702">
        <w:rPr>
          <w:rFonts w:ascii="Times New Roman" w:eastAsia="ＭＳ 明朝" w:hAnsi="Times New Roman"/>
          <w:sz w:val="21"/>
          <w:szCs w:val="22"/>
          <w:lang w:eastAsia="ja-JP"/>
        </w:rPr>
        <w:t>HCNAV</w:t>
      </w:r>
      <w:r w:rsidR="00BA0702">
        <w:rPr>
          <w:rFonts w:ascii="Times New Roman" w:eastAsia="ＭＳ 明朝" w:hAnsi="Times New Roman"/>
          <w:sz w:val="21"/>
          <w:szCs w:val="22"/>
          <w:lang w:eastAsia="ja-JP"/>
        </w:rPr>
        <w:t>社製）を</w:t>
      </w:r>
      <w:r w:rsidR="004D0024">
        <w:rPr>
          <w:rFonts w:ascii="Times New Roman" w:eastAsia="ＭＳ 明朝" w:hAnsi="Times New Roman" w:hint="eastAsia"/>
          <w:sz w:val="21"/>
          <w:szCs w:val="22"/>
          <w:lang w:eastAsia="ja-JP"/>
        </w:rPr>
        <w:t>取り付け</w:t>
      </w:r>
      <w:r w:rsidR="00BA0702">
        <w:rPr>
          <w:rFonts w:ascii="Times New Roman" w:eastAsia="ＭＳ 明朝" w:hAnsi="Times New Roman"/>
          <w:sz w:val="21"/>
          <w:szCs w:val="22"/>
          <w:lang w:eastAsia="ja-JP"/>
        </w:rPr>
        <w:t>た</w:t>
      </w:r>
      <w:r w:rsidR="004D0024">
        <w:rPr>
          <w:rFonts w:ascii="Times New Roman" w:eastAsia="ＭＳ 明朝" w:hAnsi="Times New Roman" w:hint="eastAsia"/>
          <w:sz w:val="21"/>
          <w:szCs w:val="22"/>
          <w:lang w:eastAsia="ja-JP"/>
        </w:rPr>
        <w:t>成苗用</w:t>
      </w:r>
      <w:r w:rsidR="004D0024">
        <w:rPr>
          <w:rFonts w:ascii="Times New Roman" w:eastAsia="ＭＳ 明朝" w:hAnsi="Times New Roman"/>
          <w:sz w:val="21"/>
          <w:szCs w:val="22"/>
          <w:lang w:eastAsia="ja-JP"/>
        </w:rPr>
        <w:t>乗用田植機</w:t>
      </w:r>
      <w:r w:rsidR="004D0024">
        <w:rPr>
          <w:rFonts w:ascii="Times New Roman" w:eastAsia="ＭＳ 明朝" w:hAnsi="Times New Roman" w:hint="eastAsia"/>
          <w:sz w:val="21"/>
          <w:szCs w:val="22"/>
          <w:lang w:eastAsia="ja-JP"/>
        </w:rPr>
        <w:t>（</w:t>
      </w:r>
      <w:r w:rsidR="00BA0702">
        <w:rPr>
          <w:rFonts w:ascii="Times New Roman" w:eastAsia="ＭＳ 明朝" w:hAnsi="Times New Roman"/>
          <w:sz w:val="21"/>
          <w:szCs w:val="22"/>
          <w:lang w:eastAsia="ja-JP"/>
        </w:rPr>
        <w:t>みのる産業</w:t>
      </w:r>
      <w:r w:rsidR="004D0024">
        <w:rPr>
          <w:rFonts w:ascii="Times New Roman" w:eastAsia="ＭＳ 明朝" w:hAnsi="Times New Roman" w:hint="eastAsia"/>
          <w:sz w:val="21"/>
          <w:szCs w:val="22"/>
          <w:lang w:eastAsia="ja-JP"/>
        </w:rPr>
        <w:t>製４条</w:t>
      </w:r>
      <w:r w:rsidR="004D0024">
        <w:rPr>
          <w:rFonts w:ascii="Times New Roman" w:eastAsia="ＭＳ 明朝" w:hAnsi="Times New Roman"/>
          <w:sz w:val="21"/>
          <w:szCs w:val="22"/>
          <w:lang w:eastAsia="ja-JP"/>
        </w:rPr>
        <w:t>植え）</w:t>
      </w:r>
      <w:r w:rsidR="004D0024">
        <w:rPr>
          <w:rFonts w:ascii="Times New Roman" w:eastAsia="ＭＳ 明朝" w:hAnsi="Times New Roman" w:hint="eastAsia"/>
          <w:sz w:val="21"/>
          <w:szCs w:val="22"/>
          <w:lang w:eastAsia="ja-JP"/>
        </w:rPr>
        <w:t>を用いて</w:t>
      </w:r>
      <w:r w:rsidR="00C41412">
        <w:rPr>
          <w:rFonts w:ascii="Times New Roman" w:eastAsia="ＭＳ 明朝" w:hAnsi="Times New Roman"/>
          <w:sz w:val="21"/>
          <w:szCs w:val="22"/>
          <w:lang w:eastAsia="ja-JP"/>
        </w:rPr>
        <w:t>き</w:t>
      </w:r>
      <w:r w:rsidR="003F5DBE">
        <w:rPr>
          <w:rFonts w:ascii="Times New Roman" w:eastAsia="ＭＳ 明朝" w:hAnsi="Times New Roman" w:hint="eastAsia"/>
          <w:sz w:val="21"/>
          <w:szCs w:val="22"/>
          <w:lang w:eastAsia="ja-JP"/>
        </w:rPr>
        <w:t>“</w:t>
      </w:r>
      <w:r w:rsidR="00C41412">
        <w:rPr>
          <w:rFonts w:ascii="Times New Roman" w:eastAsia="ＭＳ 明朝" w:hAnsi="Times New Roman"/>
          <w:sz w:val="21"/>
          <w:szCs w:val="22"/>
          <w:lang w:eastAsia="ja-JP"/>
        </w:rPr>
        <w:t>ぬむすめ</w:t>
      </w:r>
      <w:r w:rsidR="003F5DBE">
        <w:rPr>
          <w:rFonts w:ascii="Times New Roman" w:eastAsia="ＭＳ 明朝" w:hAnsi="Times New Roman" w:hint="eastAsia"/>
          <w:sz w:val="21"/>
          <w:szCs w:val="22"/>
          <w:lang w:eastAsia="ja-JP"/>
        </w:rPr>
        <w:t>”</w:t>
      </w:r>
      <w:r w:rsidR="00C41412">
        <w:rPr>
          <w:rFonts w:ascii="Times New Roman" w:eastAsia="ＭＳ 明朝" w:hAnsi="Times New Roman"/>
          <w:sz w:val="21"/>
          <w:szCs w:val="22"/>
          <w:lang w:eastAsia="ja-JP"/>
        </w:rPr>
        <w:t>（岡山県奨励品種）の成苗を</w:t>
      </w:r>
      <w:r w:rsidR="004D0024">
        <w:rPr>
          <w:rFonts w:ascii="Times New Roman" w:eastAsia="ＭＳ 明朝" w:hAnsi="Times New Roman"/>
          <w:sz w:val="21"/>
          <w:szCs w:val="22"/>
          <w:lang w:eastAsia="ja-JP"/>
        </w:rPr>
        <w:t>株間</w:t>
      </w:r>
      <w:r w:rsidR="004D0024">
        <w:rPr>
          <w:rFonts w:ascii="Times New Roman" w:eastAsia="ＭＳ 明朝" w:hAnsi="Times New Roman"/>
          <w:sz w:val="21"/>
          <w:szCs w:val="22"/>
          <w:lang w:eastAsia="ja-JP"/>
        </w:rPr>
        <w:t>19</w:t>
      </w:r>
      <w:r w:rsidR="004D0024">
        <w:rPr>
          <w:rFonts w:ascii="Times New Roman" w:eastAsia="ＭＳ 明朝" w:hAnsi="Times New Roman"/>
          <w:sz w:val="21"/>
          <w:szCs w:val="22"/>
          <w:lang w:eastAsia="ja-JP"/>
        </w:rPr>
        <w:t>㎝</w:t>
      </w:r>
      <w:r w:rsidR="004D0024">
        <w:rPr>
          <w:rFonts w:ascii="Times New Roman" w:eastAsia="ＭＳ 明朝" w:hAnsi="Times New Roman" w:hint="eastAsia"/>
          <w:sz w:val="21"/>
          <w:szCs w:val="22"/>
          <w:lang w:eastAsia="ja-JP"/>
        </w:rPr>
        <w:t>×</w:t>
      </w:r>
      <w:r w:rsidR="004D0024">
        <w:rPr>
          <w:rFonts w:ascii="Times New Roman" w:eastAsia="ＭＳ 明朝" w:hAnsi="Times New Roman"/>
          <w:sz w:val="21"/>
          <w:szCs w:val="22"/>
          <w:lang w:eastAsia="ja-JP"/>
        </w:rPr>
        <w:t>条間</w:t>
      </w:r>
      <w:r w:rsidR="004D0024">
        <w:rPr>
          <w:rFonts w:ascii="Times New Roman" w:eastAsia="ＭＳ 明朝" w:hAnsi="Times New Roman" w:hint="eastAsia"/>
          <w:sz w:val="21"/>
          <w:szCs w:val="22"/>
          <w:lang w:eastAsia="ja-JP"/>
        </w:rPr>
        <w:t>33</w:t>
      </w:r>
      <w:r w:rsidR="004D0024">
        <w:rPr>
          <w:rFonts w:ascii="Times New Roman" w:eastAsia="ＭＳ 明朝" w:hAnsi="Times New Roman"/>
          <w:sz w:val="21"/>
          <w:szCs w:val="22"/>
          <w:lang w:eastAsia="ja-JP"/>
        </w:rPr>
        <w:t>㎝で</w:t>
      </w:r>
      <w:r w:rsidR="00E122D2">
        <w:rPr>
          <w:rFonts w:ascii="Times New Roman" w:eastAsia="ＭＳ 明朝" w:hAnsi="Times New Roman" w:hint="eastAsia"/>
          <w:sz w:val="21"/>
          <w:szCs w:val="22"/>
          <w:lang w:eastAsia="ja-JP"/>
        </w:rPr>
        <w:t>移</w:t>
      </w:r>
      <w:r w:rsidR="004D0024">
        <w:rPr>
          <w:rFonts w:ascii="Times New Roman" w:eastAsia="ＭＳ 明朝" w:hAnsi="Times New Roman"/>
          <w:sz w:val="21"/>
          <w:szCs w:val="22"/>
          <w:lang w:eastAsia="ja-JP"/>
        </w:rPr>
        <w:t>植した。</w:t>
      </w:r>
      <w:r w:rsidR="00C41412">
        <w:rPr>
          <w:rFonts w:ascii="Times New Roman" w:eastAsia="ＭＳ 明朝" w:hAnsi="Times New Roman"/>
          <w:sz w:val="21"/>
          <w:szCs w:val="22"/>
          <w:lang w:eastAsia="ja-JP"/>
        </w:rPr>
        <w:t>自動操舵システムに</w:t>
      </w:r>
      <w:r w:rsidR="004D0024">
        <w:rPr>
          <w:rFonts w:ascii="Times New Roman" w:eastAsia="ＭＳ 明朝" w:hAnsi="Times New Roman" w:hint="eastAsia"/>
          <w:sz w:val="21"/>
          <w:szCs w:val="22"/>
          <w:lang w:eastAsia="ja-JP"/>
        </w:rPr>
        <w:t>田植機の</w:t>
      </w:r>
      <w:r w:rsidR="004D0024">
        <w:rPr>
          <w:rFonts w:ascii="Times New Roman" w:eastAsia="ＭＳ 明朝" w:hAnsi="Times New Roman"/>
          <w:sz w:val="21"/>
          <w:szCs w:val="22"/>
          <w:lang w:eastAsia="ja-JP"/>
        </w:rPr>
        <w:t>走行データを記録させ、</w:t>
      </w:r>
      <w:r w:rsidR="004D0024">
        <w:rPr>
          <w:rFonts w:ascii="Times New Roman" w:eastAsia="ＭＳ 明朝" w:hAnsi="Times New Roman" w:hint="eastAsia"/>
          <w:sz w:val="21"/>
          <w:szCs w:val="22"/>
          <w:lang w:eastAsia="ja-JP"/>
        </w:rPr>
        <w:t>乗用</w:t>
      </w:r>
      <w:r w:rsidR="004D0024">
        <w:rPr>
          <w:rFonts w:ascii="Times New Roman" w:eastAsia="ＭＳ 明朝" w:hAnsi="Times New Roman"/>
          <w:sz w:val="21"/>
          <w:szCs w:val="22"/>
          <w:lang w:eastAsia="ja-JP"/>
        </w:rPr>
        <w:t>中耕除草機</w:t>
      </w:r>
      <w:r w:rsidR="004D0024">
        <w:rPr>
          <w:rFonts w:ascii="Times New Roman" w:eastAsia="ＭＳ 明朝" w:hAnsi="Times New Roman" w:hint="eastAsia"/>
          <w:sz w:val="21"/>
          <w:szCs w:val="22"/>
          <w:lang w:eastAsia="ja-JP"/>
        </w:rPr>
        <w:t>（みのる産業製</w:t>
      </w:r>
      <w:r w:rsidR="004D0024">
        <w:rPr>
          <w:rFonts w:ascii="Times New Roman" w:eastAsia="ＭＳ 明朝" w:hAnsi="Times New Roman"/>
          <w:sz w:val="21"/>
          <w:szCs w:val="22"/>
          <w:lang w:eastAsia="ja-JP"/>
        </w:rPr>
        <w:t>４条</w:t>
      </w:r>
      <w:r w:rsidR="004D0024">
        <w:rPr>
          <w:rFonts w:ascii="Times New Roman" w:eastAsia="ＭＳ 明朝" w:hAnsi="Times New Roman" w:hint="eastAsia"/>
          <w:sz w:val="21"/>
          <w:szCs w:val="22"/>
          <w:lang w:eastAsia="ja-JP"/>
        </w:rPr>
        <w:t>）</w:t>
      </w:r>
      <w:r w:rsidR="00C41412">
        <w:rPr>
          <w:rFonts w:ascii="Times New Roman" w:eastAsia="ＭＳ 明朝" w:hAnsi="Times New Roman" w:hint="eastAsia"/>
          <w:sz w:val="21"/>
          <w:szCs w:val="22"/>
          <w:lang w:eastAsia="ja-JP"/>
        </w:rPr>
        <w:t>に取り付け</w:t>
      </w:r>
      <w:r w:rsidR="004D0024">
        <w:rPr>
          <w:rFonts w:ascii="Times New Roman" w:eastAsia="ＭＳ 明朝" w:hAnsi="Times New Roman"/>
          <w:sz w:val="21"/>
          <w:szCs w:val="22"/>
          <w:lang w:eastAsia="ja-JP"/>
        </w:rPr>
        <w:t>田植機の車輪と同じ軌道を走行し</w:t>
      </w:r>
      <w:r w:rsidR="00C41412">
        <w:rPr>
          <w:rFonts w:ascii="Times New Roman" w:eastAsia="ＭＳ 明朝" w:hAnsi="Times New Roman" w:hint="eastAsia"/>
          <w:sz w:val="21"/>
          <w:szCs w:val="22"/>
          <w:lang w:eastAsia="ja-JP"/>
        </w:rPr>
        <w:t>稲を</w:t>
      </w:r>
      <w:r w:rsidR="00C41412">
        <w:rPr>
          <w:rFonts w:ascii="Times New Roman" w:eastAsia="ＭＳ 明朝" w:hAnsi="Times New Roman"/>
          <w:sz w:val="21"/>
          <w:szCs w:val="22"/>
          <w:lang w:eastAsia="ja-JP"/>
        </w:rPr>
        <w:t>踏むことなく</w:t>
      </w:r>
      <w:r w:rsidR="004D0024">
        <w:rPr>
          <w:rFonts w:ascii="Times New Roman" w:eastAsia="ＭＳ 明朝" w:hAnsi="Times New Roman"/>
          <w:sz w:val="21"/>
          <w:szCs w:val="22"/>
          <w:lang w:eastAsia="ja-JP"/>
        </w:rPr>
        <w:t>中耕除草</w:t>
      </w:r>
      <w:r w:rsidR="00C41412">
        <w:rPr>
          <w:rFonts w:ascii="Times New Roman" w:eastAsia="ＭＳ 明朝" w:hAnsi="Times New Roman" w:hint="eastAsia"/>
          <w:sz w:val="21"/>
          <w:szCs w:val="22"/>
          <w:lang w:eastAsia="ja-JP"/>
        </w:rPr>
        <w:t>作業を</w:t>
      </w:r>
      <w:r w:rsidR="00C41412">
        <w:rPr>
          <w:rFonts w:ascii="Times New Roman" w:eastAsia="ＭＳ 明朝" w:hAnsi="Times New Roman"/>
          <w:sz w:val="21"/>
          <w:szCs w:val="22"/>
          <w:lang w:eastAsia="ja-JP"/>
        </w:rPr>
        <w:t>行った。</w:t>
      </w:r>
      <w:r w:rsidR="00594B83">
        <w:rPr>
          <w:rFonts w:ascii="Times New Roman" w:eastAsia="ＭＳ 明朝" w:hAnsi="Times New Roman" w:hint="eastAsia"/>
          <w:sz w:val="21"/>
          <w:szCs w:val="22"/>
          <w:lang w:eastAsia="ja-JP"/>
        </w:rPr>
        <w:t>１回目の</w:t>
      </w:r>
      <w:r w:rsidR="00594B83">
        <w:rPr>
          <w:rFonts w:ascii="Times New Roman" w:eastAsia="ＭＳ 明朝" w:hAnsi="Times New Roman"/>
          <w:sz w:val="21"/>
          <w:szCs w:val="22"/>
          <w:lang w:eastAsia="ja-JP"/>
        </w:rPr>
        <w:t>中耕作業</w:t>
      </w:r>
      <w:r w:rsidR="00594B83">
        <w:rPr>
          <w:rFonts w:ascii="Times New Roman" w:eastAsia="ＭＳ 明朝" w:hAnsi="Times New Roman" w:hint="eastAsia"/>
          <w:sz w:val="21"/>
          <w:szCs w:val="22"/>
          <w:lang w:eastAsia="ja-JP"/>
        </w:rPr>
        <w:t>を</w:t>
      </w:r>
      <w:r w:rsidR="00594B83">
        <w:rPr>
          <w:rFonts w:ascii="Times New Roman" w:eastAsia="ＭＳ 明朝" w:hAnsi="Times New Roman"/>
          <w:sz w:val="21"/>
          <w:szCs w:val="22"/>
          <w:lang w:eastAsia="ja-JP"/>
        </w:rPr>
        <w:t>田植え後</w:t>
      </w:r>
      <w:r w:rsidR="00594B83">
        <w:rPr>
          <w:rFonts w:ascii="Times New Roman" w:eastAsia="ＭＳ 明朝" w:hAnsi="Times New Roman" w:hint="eastAsia"/>
          <w:sz w:val="21"/>
          <w:szCs w:val="22"/>
          <w:lang w:eastAsia="ja-JP"/>
        </w:rPr>
        <w:t>１週間後の</w:t>
      </w:r>
      <w:r w:rsidR="00594B83">
        <w:rPr>
          <w:rFonts w:ascii="Times New Roman" w:eastAsia="ＭＳ 明朝" w:hAnsi="Times New Roman"/>
          <w:sz w:val="21"/>
          <w:szCs w:val="22"/>
          <w:lang w:eastAsia="ja-JP"/>
        </w:rPr>
        <w:t>６月</w:t>
      </w:r>
      <w:r w:rsidR="00594B83">
        <w:rPr>
          <w:rFonts w:ascii="Times New Roman" w:eastAsia="ＭＳ 明朝" w:hAnsi="Times New Roman" w:hint="eastAsia"/>
          <w:sz w:val="21"/>
          <w:szCs w:val="22"/>
          <w:lang w:eastAsia="ja-JP"/>
        </w:rPr>
        <w:t>29</w:t>
      </w:r>
      <w:r w:rsidR="00594B83">
        <w:rPr>
          <w:rFonts w:ascii="Times New Roman" w:eastAsia="ＭＳ 明朝" w:hAnsi="Times New Roman" w:hint="eastAsia"/>
          <w:sz w:val="21"/>
          <w:szCs w:val="22"/>
          <w:lang w:eastAsia="ja-JP"/>
        </w:rPr>
        <w:t>日</w:t>
      </w:r>
      <w:r w:rsidR="00594B83">
        <w:rPr>
          <w:rFonts w:ascii="Times New Roman" w:eastAsia="ＭＳ 明朝" w:hAnsi="Times New Roman"/>
          <w:sz w:val="21"/>
          <w:szCs w:val="22"/>
          <w:lang w:eastAsia="ja-JP"/>
        </w:rPr>
        <w:t>に</w:t>
      </w:r>
      <w:r w:rsidR="00594B83">
        <w:rPr>
          <w:rFonts w:ascii="Times New Roman" w:eastAsia="ＭＳ 明朝" w:hAnsi="Times New Roman" w:hint="eastAsia"/>
          <w:sz w:val="21"/>
          <w:szCs w:val="22"/>
          <w:lang w:eastAsia="ja-JP"/>
        </w:rPr>
        <w:t>開始し７月</w:t>
      </w:r>
      <w:r w:rsidR="00594B83">
        <w:rPr>
          <w:rFonts w:ascii="Times New Roman" w:eastAsia="ＭＳ 明朝" w:hAnsi="Times New Roman" w:hint="eastAsia"/>
          <w:sz w:val="21"/>
          <w:szCs w:val="22"/>
          <w:lang w:eastAsia="ja-JP"/>
        </w:rPr>
        <w:t>22</w:t>
      </w:r>
      <w:r w:rsidR="00594B83">
        <w:rPr>
          <w:rFonts w:ascii="Times New Roman" w:eastAsia="ＭＳ 明朝" w:hAnsi="Times New Roman"/>
          <w:sz w:val="21"/>
          <w:szCs w:val="22"/>
          <w:lang w:eastAsia="ja-JP"/>
        </w:rPr>
        <w:t>日</w:t>
      </w:r>
      <w:r w:rsidR="00594B83">
        <w:rPr>
          <w:rFonts w:ascii="Times New Roman" w:eastAsia="ＭＳ 明朝" w:hAnsi="Times New Roman" w:hint="eastAsia"/>
          <w:sz w:val="21"/>
          <w:szCs w:val="22"/>
          <w:lang w:eastAsia="ja-JP"/>
        </w:rPr>
        <w:t>に終えた</w:t>
      </w:r>
      <w:r w:rsidR="00594B83">
        <w:rPr>
          <w:rFonts w:ascii="Times New Roman" w:eastAsia="ＭＳ 明朝" w:hAnsi="Times New Roman"/>
          <w:sz w:val="21"/>
          <w:szCs w:val="22"/>
          <w:lang w:eastAsia="ja-JP"/>
        </w:rPr>
        <w:t>。</w:t>
      </w:r>
    </w:p>
    <w:p w14:paraId="22BB8757" w14:textId="6D07C516" w:rsidR="00AA4B52" w:rsidRDefault="00F16341" w:rsidP="00D75909">
      <w:pPr>
        <w:jc w:val="both"/>
        <w:rPr>
          <w:rFonts w:ascii="Times New Roman" w:eastAsia="ＭＳ 明朝" w:hAnsi="Times New Roman"/>
          <w:sz w:val="21"/>
          <w:szCs w:val="22"/>
          <w:lang w:eastAsia="ja-JP"/>
        </w:rPr>
      </w:pPr>
      <w:r>
        <w:rPr>
          <w:rFonts w:ascii="Times New Roman" w:eastAsia="ＭＳ 明朝" w:hAnsi="Times New Roman"/>
          <w:noProof/>
          <w:sz w:val="21"/>
          <w:szCs w:val="22"/>
          <w:lang w:eastAsia="ja-JP"/>
        </w:rPr>
        <w:drawing>
          <wp:anchor distT="0" distB="0" distL="114300" distR="114300" simplePos="0" relativeHeight="251670528" behindDoc="0" locked="0" layoutInCell="1" allowOverlap="1" wp14:anchorId="241C6137" wp14:editId="44BA3A5C">
            <wp:simplePos x="0" y="0"/>
            <wp:positionH relativeFrom="column">
              <wp:posOffset>3091815</wp:posOffset>
            </wp:positionH>
            <wp:positionV relativeFrom="paragraph">
              <wp:posOffset>12700</wp:posOffset>
            </wp:positionV>
            <wp:extent cx="1524000" cy="1143000"/>
            <wp:effectExtent l="0" t="0" r="0" b="0"/>
            <wp:wrapThrough wrapText="bothSides">
              <wp:wrapPolygon edited="0">
                <wp:start x="0" y="0"/>
                <wp:lineTo x="0" y="21240"/>
                <wp:lineTo x="21330" y="21240"/>
                <wp:lineTo x="21330" y="0"/>
                <wp:lineTo x="0" y="0"/>
              </wp:wrapPolygon>
            </wp:wrapThrough>
            <wp:docPr id="8" name="図 8" descr="草, 屋外, 水,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草, 屋外, 水, 小さい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ＭＳ 明朝" w:hAnsi="Times New Roman"/>
          <w:noProof/>
          <w:sz w:val="21"/>
          <w:szCs w:val="22"/>
          <w:lang w:eastAsia="ja-JP"/>
        </w:rPr>
        <w:drawing>
          <wp:anchor distT="0" distB="0" distL="114300" distR="114300" simplePos="0" relativeHeight="251669504" behindDoc="0" locked="0" layoutInCell="1" allowOverlap="1" wp14:anchorId="647035B3" wp14:editId="6B36991B">
            <wp:simplePos x="0" y="0"/>
            <wp:positionH relativeFrom="column">
              <wp:posOffset>281940</wp:posOffset>
            </wp:positionH>
            <wp:positionV relativeFrom="paragraph">
              <wp:posOffset>3175</wp:posOffset>
            </wp:positionV>
            <wp:extent cx="1781432" cy="1143000"/>
            <wp:effectExtent l="0" t="0" r="9525" b="0"/>
            <wp:wrapThrough wrapText="bothSides">
              <wp:wrapPolygon edited="0">
                <wp:start x="0" y="0"/>
                <wp:lineTo x="0" y="21240"/>
                <wp:lineTo x="21484" y="21240"/>
                <wp:lineTo x="21484"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8" cstate="print">
                      <a:extLst>
                        <a:ext uri="{28A0092B-C50C-407E-A947-70E740481C1C}">
                          <a14:useLocalDpi xmlns:a14="http://schemas.microsoft.com/office/drawing/2010/main" val="0"/>
                        </a:ext>
                      </a:extLst>
                    </a:blip>
                    <a:srcRect l="2645" t="11760" r="5809" b="9924"/>
                    <a:stretch/>
                  </pic:blipFill>
                  <pic:spPr bwMode="auto">
                    <a:xfrm>
                      <a:off x="0" y="0"/>
                      <a:ext cx="1781432" cy="1143000"/>
                    </a:xfrm>
                    <a:prstGeom prst="rect">
                      <a:avLst/>
                    </a:prstGeom>
                    <a:ln>
                      <a:noFill/>
                    </a:ln>
                    <a:extLst>
                      <a:ext uri="{53640926-AAD7-44D8-BBD7-CCE9431645EC}">
                        <a14:shadowObscured xmlns:a14="http://schemas.microsoft.com/office/drawing/2010/main"/>
                      </a:ext>
                    </a:extLst>
                  </pic:spPr>
                </pic:pic>
              </a:graphicData>
            </a:graphic>
          </wp:anchor>
        </w:drawing>
      </w:r>
    </w:p>
    <w:p w14:paraId="3A36B312" w14:textId="7977B9AD" w:rsidR="00AA4B52" w:rsidRDefault="00AA4B52" w:rsidP="00D75909">
      <w:pPr>
        <w:jc w:val="both"/>
        <w:rPr>
          <w:rFonts w:ascii="Times New Roman" w:eastAsia="ＭＳ 明朝" w:hAnsi="Times New Roman"/>
          <w:sz w:val="21"/>
          <w:szCs w:val="22"/>
          <w:lang w:eastAsia="ja-JP"/>
        </w:rPr>
      </w:pPr>
    </w:p>
    <w:p w14:paraId="6412B15B" w14:textId="0957D1D0" w:rsidR="00AA4B52" w:rsidRDefault="00AA4B52" w:rsidP="00D75909">
      <w:pPr>
        <w:jc w:val="both"/>
        <w:rPr>
          <w:rFonts w:ascii="Times New Roman" w:eastAsia="ＭＳ 明朝" w:hAnsi="Times New Roman"/>
          <w:sz w:val="21"/>
          <w:szCs w:val="22"/>
          <w:lang w:eastAsia="ja-JP"/>
        </w:rPr>
      </w:pPr>
    </w:p>
    <w:p w14:paraId="51EEFE73" w14:textId="53D771C8" w:rsidR="00AA4B52" w:rsidRDefault="00AA4B52" w:rsidP="00D75909">
      <w:pPr>
        <w:jc w:val="both"/>
        <w:rPr>
          <w:rFonts w:ascii="Times New Roman" w:eastAsia="ＭＳ 明朝" w:hAnsi="Times New Roman"/>
          <w:sz w:val="21"/>
          <w:szCs w:val="22"/>
          <w:lang w:eastAsia="ja-JP"/>
        </w:rPr>
      </w:pPr>
    </w:p>
    <w:p w14:paraId="17812DFB" w14:textId="36E9D0B7" w:rsidR="00AA4B52" w:rsidRDefault="00AA4B52" w:rsidP="00D75909">
      <w:pPr>
        <w:jc w:val="both"/>
        <w:rPr>
          <w:rFonts w:ascii="Times New Roman" w:eastAsia="ＭＳ 明朝" w:hAnsi="Times New Roman"/>
          <w:sz w:val="21"/>
          <w:szCs w:val="22"/>
          <w:lang w:eastAsia="ja-JP"/>
        </w:rPr>
      </w:pPr>
    </w:p>
    <w:p w14:paraId="42F8BD4B" w14:textId="091C9CEF" w:rsidR="00AA4B52" w:rsidRDefault="00AA4B52" w:rsidP="00D75909">
      <w:pPr>
        <w:jc w:val="both"/>
        <w:rPr>
          <w:rFonts w:ascii="Times New Roman" w:eastAsia="ＭＳ 明朝" w:hAnsi="Times New Roman"/>
          <w:sz w:val="21"/>
          <w:szCs w:val="22"/>
          <w:lang w:eastAsia="ja-JP"/>
        </w:rPr>
      </w:pPr>
    </w:p>
    <w:p w14:paraId="29BD35B2" w14:textId="5AC1C255" w:rsidR="00F16341" w:rsidRDefault="00F16341" w:rsidP="00D75909">
      <w:pPr>
        <w:jc w:val="both"/>
        <w:rPr>
          <w:rFonts w:ascii="Times New Roman" w:eastAsia="ＭＳ 明朝" w:hAnsi="Times New Roman"/>
          <w:sz w:val="21"/>
          <w:szCs w:val="22"/>
          <w:lang w:eastAsia="ja-JP"/>
        </w:rPr>
      </w:pPr>
    </w:p>
    <w:p w14:paraId="56491A75" w14:textId="1548DCB4" w:rsidR="00F16341" w:rsidRDefault="00F16341" w:rsidP="00D75909">
      <w:pPr>
        <w:jc w:val="both"/>
        <w:rPr>
          <w:rFonts w:ascii="Times New Roman" w:eastAsia="ＭＳ 明朝" w:hAnsi="Times New Roman"/>
          <w:sz w:val="21"/>
          <w:szCs w:val="22"/>
          <w:lang w:eastAsia="ja-JP"/>
        </w:rPr>
      </w:pPr>
    </w:p>
    <w:p w14:paraId="2747A083" w14:textId="60ADEE45" w:rsidR="009C7091" w:rsidRDefault="009C7091"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図１　自動操舵システム　　　　　　　　　　図２　中耕除草機</w:t>
      </w:r>
    </w:p>
    <w:p w14:paraId="5C9D1E7D" w14:textId="515F5C04" w:rsidR="00530BC0" w:rsidRDefault="00C41412" w:rsidP="0049336A">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中耕回数を０～４回と８</w:t>
      </w:r>
      <w:r>
        <w:rPr>
          <w:rFonts w:ascii="Times New Roman" w:eastAsia="ＭＳ 明朝" w:hAnsi="Times New Roman"/>
          <w:sz w:val="21"/>
          <w:szCs w:val="22"/>
          <w:lang w:eastAsia="ja-JP"/>
        </w:rPr>
        <w:t>回</w:t>
      </w:r>
      <w:r>
        <w:rPr>
          <w:rFonts w:ascii="Times New Roman" w:eastAsia="ＭＳ 明朝" w:hAnsi="Times New Roman" w:hint="eastAsia"/>
          <w:sz w:val="21"/>
          <w:szCs w:val="22"/>
          <w:lang w:eastAsia="ja-JP"/>
        </w:rPr>
        <w:t>の６区を</w:t>
      </w:r>
      <w:r w:rsidR="00E122D2">
        <w:rPr>
          <w:rFonts w:ascii="Times New Roman" w:eastAsia="ＭＳ 明朝" w:hAnsi="Times New Roman" w:hint="eastAsia"/>
          <w:sz w:val="21"/>
          <w:szCs w:val="22"/>
          <w:lang w:eastAsia="ja-JP"/>
        </w:rPr>
        <w:t>設け</w:t>
      </w:r>
      <w:r>
        <w:rPr>
          <w:rFonts w:ascii="Times New Roman" w:eastAsia="ＭＳ 明朝" w:hAnsi="Times New Roman" w:hint="eastAsia"/>
          <w:sz w:val="21"/>
          <w:szCs w:val="22"/>
          <w:lang w:eastAsia="ja-JP"/>
        </w:rPr>
        <w:t>生育</w:t>
      </w:r>
      <w:r>
        <w:rPr>
          <w:rFonts w:ascii="Times New Roman" w:eastAsia="ＭＳ 明朝" w:hAnsi="Times New Roman"/>
          <w:sz w:val="21"/>
          <w:szCs w:val="22"/>
          <w:lang w:eastAsia="ja-JP"/>
        </w:rPr>
        <w:t>調査、</w:t>
      </w:r>
      <w:r>
        <w:rPr>
          <w:rFonts w:ascii="Times New Roman" w:eastAsia="ＭＳ 明朝" w:hAnsi="Times New Roman" w:hint="eastAsia"/>
          <w:sz w:val="21"/>
          <w:szCs w:val="22"/>
          <w:lang w:eastAsia="ja-JP"/>
        </w:rPr>
        <w:t>収量調査を</w:t>
      </w:r>
      <w:r>
        <w:rPr>
          <w:rFonts w:ascii="Times New Roman" w:eastAsia="ＭＳ 明朝" w:hAnsi="Times New Roman"/>
          <w:sz w:val="21"/>
          <w:szCs w:val="22"/>
          <w:lang w:eastAsia="ja-JP"/>
        </w:rPr>
        <w:t>行った</w:t>
      </w:r>
      <w:r>
        <w:rPr>
          <w:rFonts w:ascii="Times New Roman" w:eastAsia="ＭＳ 明朝" w:hAnsi="Times New Roman" w:hint="eastAsia"/>
          <w:sz w:val="21"/>
          <w:szCs w:val="22"/>
          <w:lang w:eastAsia="ja-JP"/>
        </w:rPr>
        <w:t>。</w:t>
      </w:r>
    </w:p>
    <w:p w14:paraId="6C471EAE" w14:textId="74307279" w:rsidR="00AA4B52" w:rsidRDefault="00932A4E" w:rsidP="00D75909">
      <w:pPr>
        <w:jc w:val="both"/>
        <w:rPr>
          <w:rFonts w:ascii="Times New Roman" w:eastAsia="ＭＳ 明朝" w:hAnsi="Times New Roman"/>
          <w:sz w:val="21"/>
          <w:szCs w:val="22"/>
          <w:lang w:eastAsia="ja-JP"/>
        </w:rPr>
      </w:pPr>
      <w:r>
        <w:rPr>
          <w:rStyle w:val="cf01"/>
          <w:rFonts w:ascii="Times New Roman" w:eastAsia="ＭＳ 明朝" w:hAnsi="Times New Roman" w:cs="Times New Roman"/>
          <w:b w:val="0"/>
          <w:bCs w:val="0"/>
          <w:noProof/>
          <w:sz w:val="24"/>
          <w:szCs w:val="24"/>
          <w:lang w:eastAsia="ja-JP"/>
        </w:rPr>
        <w:drawing>
          <wp:anchor distT="0" distB="0" distL="114300" distR="114300" simplePos="0" relativeHeight="251671552" behindDoc="0" locked="0" layoutInCell="1" allowOverlap="1" wp14:anchorId="001C2D0F" wp14:editId="2B923539">
            <wp:simplePos x="0" y="0"/>
            <wp:positionH relativeFrom="margin">
              <wp:posOffset>3315335</wp:posOffset>
            </wp:positionH>
            <wp:positionV relativeFrom="paragraph">
              <wp:posOffset>911860</wp:posOffset>
            </wp:positionV>
            <wp:extent cx="2075180" cy="1418590"/>
            <wp:effectExtent l="0" t="0" r="127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180"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B52">
        <w:rPr>
          <w:rFonts w:ascii="Times New Roman" w:eastAsia="ＭＳ 明朝" w:hAnsi="Times New Roman" w:hint="eastAsia"/>
          <w:sz w:val="21"/>
          <w:szCs w:val="22"/>
          <w:lang w:eastAsia="ja-JP"/>
        </w:rPr>
        <w:t>草丈は</w:t>
      </w:r>
      <w:r w:rsidR="00594B83">
        <w:rPr>
          <w:rFonts w:ascii="Times New Roman" w:eastAsia="ＭＳ 明朝" w:hAnsi="Times New Roman"/>
          <w:sz w:val="21"/>
          <w:szCs w:val="22"/>
          <w:lang w:eastAsia="ja-JP"/>
        </w:rPr>
        <w:t>中耕回数が</w:t>
      </w:r>
      <w:r w:rsidR="00594B83">
        <w:rPr>
          <w:rFonts w:ascii="Times New Roman" w:eastAsia="ＭＳ 明朝" w:hAnsi="Times New Roman" w:hint="eastAsia"/>
          <w:sz w:val="21"/>
          <w:szCs w:val="22"/>
          <w:lang w:eastAsia="ja-JP"/>
        </w:rPr>
        <w:t>多いほど</w:t>
      </w:r>
      <w:r w:rsidR="00594B83">
        <w:rPr>
          <w:rFonts w:ascii="Times New Roman" w:eastAsia="ＭＳ 明朝" w:hAnsi="Times New Roman"/>
          <w:sz w:val="21"/>
          <w:szCs w:val="22"/>
          <w:lang w:eastAsia="ja-JP"/>
        </w:rPr>
        <w:t>中耕</w:t>
      </w:r>
      <w:r w:rsidR="00594B83">
        <w:rPr>
          <w:rFonts w:ascii="Times New Roman" w:eastAsia="ＭＳ 明朝" w:hAnsi="Times New Roman" w:hint="eastAsia"/>
          <w:sz w:val="21"/>
          <w:szCs w:val="22"/>
          <w:lang w:eastAsia="ja-JP"/>
        </w:rPr>
        <w:t>作業直後</w:t>
      </w:r>
      <w:r w:rsidR="00594B83">
        <w:rPr>
          <w:rFonts w:ascii="Times New Roman" w:eastAsia="ＭＳ 明朝" w:hAnsi="Times New Roman"/>
          <w:sz w:val="21"/>
          <w:szCs w:val="22"/>
          <w:lang w:eastAsia="ja-JP"/>
        </w:rPr>
        <w:t>は低</w:t>
      </w:r>
      <w:r w:rsidR="00594B83">
        <w:rPr>
          <w:rFonts w:ascii="Times New Roman" w:eastAsia="ＭＳ 明朝" w:hAnsi="Times New Roman" w:hint="eastAsia"/>
          <w:sz w:val="21"/>
          <w:szCs w:val="22"/>
          <w:lang w:eastAsia="ja-JP"/>
        </w:rPr>
        <w:t>く</w:t>
      </w:r>
      <w:r w:rsidR="00594B83">
        <w:rPr>
          <w:rFonts w:ascii="Times New Roman" w:eastAsia="ＭＳ 明朝" w:hAnsi="Times New Roman"/>
          <w:sz w:val="21"/>
          <w:szCs w:val="22"/>
          <w:lang w:eastAsia="ja-JP"/>
        </w:rPr>
        <w:t>抑えられたが</w:t>
      </w:r>
      <w:r w:rsidR="00594B83">
        <w:rPr>
          <w:rFonts w:ascii="Times New Roman" w:eastAsia="ＭＳ 明朝" w:hAnsi="Times New Roman" w:hint="eastAsia"/>
          <w:sz w:val="21"/>
          <w:szCs w:val="22"/>
          <w:lang w:eastAsia="ja-JP"/>
        </w:rPr>
        <w:t>その後</w:t>
      </w:r>
      <w:r w:rsidR="00E122D2">
        <w:rPr>
          <w:rFonts w:ascii="Times New Roman" w:eastAsia="ＭＳ 明朝" w:hAnsi="Times New Roman" w:hint="eastAsia"/>
          <w:sz w:val="21"/>
          <w:szCs w:val="22"/>
          <w:lang w:eastAsia="ja-JP"/>
        </w:rPr>
        <w:t>の</w:t>
      </w:r>
      <w:r w:rsidR="00594B83">
        <w:rPr>
          <w:rFonts w:ascii="Times New Roman" w:eastAsia="ＭＳ 明朝" w:hAnsi="Times New Roman" w:hint="eastAsia"/>
          <w:sz w:val="21"/>
          <w:szCs w:val="22"/>
          <w:lang w:eastAsia="ja-JP"/>
        </w:rPr>
        <w:t>生育に</w:t>
      </w:r>
      <w:r w:rsidR="00594B83">
        <w:rPr>
          <w:rFonts w:ascii="Times New Roman" w:eastAsia="ＭＳ 明朝" w:hAnsi="Times New Roman"/>
          <w:sz w:val="21"/>
          <w:szCs w:val="22"/>
          <w:lang w:eastAsia="ja-JP"/>
        </w:rPr>
        <w:t>差は</w:t>
      </w:r>
      <w:r w:rsidR="00594B83">
        <w:rPr>
          <w:rFonts w:ascii="Times New Roman" w:eastAsia="ＭＳ 明朝" w:hAnsi="Times New Roman" w:hint="eastAsia"/>
          <w:sz w:val="21"/>
          <w:szCs w:val="22"/>
          <w:lang w:eastAsia="ja-JP"/>
        </w:rPr>
        <w:t>見られなかった</w:t>
      </w:r>
      <w:r w:rsidR="00594B83">
        <w:rPr>
          <w:rFonts w:ascii="Times New Roman" w:eastAsia="ＭＳ 明朝" w:hAnsi="Times New Roman"/>
          <w:sz w:val="21"/>
          <w:szCs w:val="22"/>
          <w:lang w:eastAsia="ja-JP"/>
        </w:rPr>
        <w:t>。収量</w:t>
      </w:r>
      <w:r w:rsidR="00594B83">
        <w:rPr>
          <w:rFonts w:ascii="Times New Roman" w:eastAsia="ＭＳ 明朝" w:hAnsi="Times New Roman" w:hint="eastAsia"/>
          <w:sz w:val="21"/>
          <w:szCs w:val="22"/>
          <w:lang w:eastAsia="ja-JP"/>
        </w:rPr>
        <w:t>ははっきりとした</w:t>
      </w:r>
      <w:r w:rsidR="00594B83">
        <w:rPr>
          <w:rFonts w:ascii="Times New Roman" w:eastAsia="ＭＳ 明朝" w:hAnsi="Times New Roman"/>
          <w:sz w:val="21"/>
          <w:szCs w:val="22"/>
          <w:lang w:eastAsia="ja-JP"/>
        </w:rPr>
        <w:t>差は</w:t>
      </w:r>
      <w:r>
        <w:rPr>
          <w:rFonts w:ascii="Times New Roman" w:eastAsia="ＭＳ 明朝" w:hAnsi="Times New Roman" w:hint="eastAsia"/>
          <w:sz w:val="21"/>
          <w:szCs w:val="22"/>
          <w:lang w:eastAsia="ja-JP"/>
        </w:rPr>
        <w:t>明らかになら</w:t>
      </w:r>
      <w:r w:rsidR="00594B83">
        <w:rPr>
          <w:rFonts w:ascii="Times New Roman" w:eastAsia="ＭＳ 明朝" w:hAnsi="Times New Roman"/>
          <w:sz w:val="21"/>
          <w:szCs w:val="22"/>
          <w:lang w:eastAsia="ja-JP"/>
        </w:rPr>
        <w:t>なかったが、</w:t>
      </w:r>
      <w:r w:rsidR="00594B83">
        <w:rPr>
          <w:rFonts w:ascii="Times New Roman" w:eastAsia="ＭＳ 明朝" w:hAnsi="Times New Roman" w:hint="eastAsia"/>
          <w:sz w:val="21"/>
          <w:szCs w:val="22"/>
          <w:lang w:eastAsia="ja-JP"/>
        </w:rPr>
        <w:t>中耕回数が</w:t>
      </w:r>
      <w:r w:rsidR="00594B83">
        <w:rPr>
          <w:rFonts w:ascii="Times New Roman" w:eastAsia="ＭＳ 明朝" w:hAnsi="Times New Roman"/>
          <w:sz w:val="21"/>
          <w:szCs w:val="22"/>
          <w:lang w:eastAsia="ja-JP"/>
        </w:rPr>
        <w:t>２</w:t>
      </w:r>
      <w:r w:rsidR="00594B83">
        <w:rPr>
          <w:rFonts w:ascii="Times New Roman" w:eastAsia="ＭＳ 明朝" w:hAnsi="Times New Roman" w:hint="eastAsia"/>
          <w:sz w:val="21"/>
          <w:szCs w:val="22"/>
          <w:lang w:eastAsia="ja-JP"/>
        </w:rPr>
        <w:t>～</w:t>
      </w:r>
      <w:r w:rsidR="00594B83">
        <w:rPr>
          <w:rFonts w:ascii="Times New Roman" w:eastAsia="ＭＳ 明朝" w:hAnsi="Times New Roman"/>
          <w:sz w:val="21"/>
          <w:szCs w:val="22"/>
          <w:lang w:eastAsia="ja-JP"/>
        </w:rPr>
        <w:t>４と増えるにつれ収量も増える傾向が見られた。</w:t>
      </w:r>
      <w:r w:rsidR="00AC0A31">
        <w:rPr>
          <w:rFonts w:ascii="Times New Roman" w:eastAsia="ＭＳ 明朝" w:hAnsi="Times New Roman" w:hint="eastAsia"/>
          <w:sz w:val="21"/>
          <w:szCs w:val="22"/>
          <w:lang w:eastAsia="ja-JP"/>
        </w:rPr>
        <w:t>４回中耕した</w:t>
      </w:r>
      <w:r w:rsidR="00AC0A31">
        <w:rPr>
          <w:rFonts w:ascii="Times New Roman" w:eastAsia="ＭＳ 明朝" w:hAnsi="Times New Roman"/>
          <w:sz w:val="21"/>
          <w:szCs w:val="22"/>
          <w:lang w:eastAsia="ja-JP"/>
        </w:rPr>
        <w:t>場合が最も収量があり</w:t>
      </w:r>
      <w:r w:rsidR="00AC0A31">
        <w:rPr>
          <w:rFonts w:ascii="Times New Roman" w:eastAsia="ＭＳ 明朝" w:hAnsi="Times New Roman" w:hint="eastAsia"/>
          <w:sz w:val="21"/>
          <w:szCs w:val="22"/>
          <w:lang w:eastAsia="ja-JP"/>
        </w:rPr>
        <w:t>10</w:t>
      </w:r>
      <w:r w:rsidR="00AC0A31">
        <w:rPr>
          <w:rFonts w:ascii="Times New Roman" w:eastAsia="ＭＳ 明朝" w:hAnsi="Times New Roman"/>
          <w:sz w:val="21"/>
          <w:szCs w:val="22"/>
          <w:lang w:eastAsia="ja-JP"/>
        </w:rPr>
        <w:t>ａあたり</w:t>
      </w:r>
      <w:r w:rsidR="00AC0A31">
        <w:rPr>
          <w:rFonts w:ascii="Times New Roman" w:eastAsia="ＭＳ 明朝" w:hAnsi="Times New Roman"/>
          <w:sz w:val="21"/>
          <w:szCs w:val="22"/>
          <w:lang w:eastAsia="ja-JP"/>
        </w:rPr>
        <w:t>508.4kg</w:t>
      </w:r>
      <w:r w:rsidR="00AC0A31">
        <w:rPr>
          <w:rFonts w:ascii="Times New Roman" w:eastAsia="ＭＳ 明朝" w:hAnsi="Times New Roman"/>
          <w:sz w:val="21"/>
          <w:szCs w:val="22"/>
          <w:lang w:eastAsia="ja-JP"/>
        </w:rPr>
        <w:t>と慣行栽培</w:t>
      </w:r>
      <w:r w:rsidR="00AC0A31">
        <w:rPr>
          <w:rFonts w:ascii="Times New Roman" w:eastAsia="ＭＳ 明朝" w:hAnsi="Times New Roman" w:hint="eastAsia"/>
          <w:sz w:val="21"/>
          <w:szCs w:val="22"/>
          <w:lang w:eastAsia="ja-JP"/>
        </w:rPr>
        <w:t>の</w:t>
      </w:r>
      <w:r w:rsidR="00AC0A31">
        <w:rPr>
          <w:rFonts w:ascii="Times New Roman" w:eastAsia="ＭＳ 明朝" w:hAnsi="Times New Roman"/>
          <w:sz w:val="21"/>
          <w:szCs w:val="22"/>
          <w:lang w:eastAsia="ja-JP"/>
        </w:rPr>
        <w:t>岡山県収量平均</w:t>
      </w:r>
      <w:r>
        <w:rPr>
          <w:rFonts w:ascii="Times New Roman" w:eastAsia="ＭＳ 明朝" w:hAnsi="Times New Roman" w:hint="eastAsia"/>
          <w:sz w:val="21"/>
          <w:szCs w:val="22"/>
          <w:lang w:eastAsia="ja-JP"/>
        </w:rPr>
        <w:t>と比べて</w:t>
      </w:r>
      <w:r w:rsidR="00AC0A31">
        <w:rPr>
          <w:rFonts w:ascii="Times New Roman" w:eastAsia="ＭＳ 明朝" w:hAnsi="Times New Roman" w:hint="eastAsia"/>
          <w:sz w:val="21"/>
          <w:szCs w:val="22"/>
          <w:lang w:eastAsia="ja-JP"/>
        </w:rPr>
        <w:t>わずかに</w:t>
      </w:r>
      <w:r>
        <w:rPr>
          <w:rFonts w:ascii="Times New Roman" w:eastAsia="ＭＳ 明朝" w:hAnsi="Times New Roman" w:hint="eastAsia"/>
          <w:sz w:val="21"/>
          <w:szCs w:val="22"/>
          <w:lang w:eastAsia="ja-JP"/>
        </w:rPr>
        <w:t>減少し</w:t>
      </w:r>
      <w:r w:rsidR="00AC0A31">
        <w:rPr>
          <w:rFonts w:ascii="Times New Roman" w:eastAsia="ＭＳ 明朝" w:hAnsi="Times New Roman"/>
          <w:sz w:val="21"/>
          <w:szCs w:val="22"/>
          <w:lang w:eastAsia="ja-JP"/>
        </w:rPr>
        <w:t>ただけであった。</w:t>
      </w:r>
      <w:r w:rsidR="00594B83">
        <w:rPr>
          <w:rFonts w:ascii="Times New Roman" w:eastAsia="ＭＳ 明朝" w:hAnsi="Times New Roman" w:hint="eastAsia"/>
          <w:sz w:val="21"/>
          <w:szCs w:val="22"/>
          <w:lang w:eastAsia="ja-JP"/>
        </w:rPr>
        <w:t>品質</w:t>
      </w:r>
      <w:r w:rsidR="00594B83">
        <w:rPr>
          <w:rFonts w:ascii="Times New Roman" w:eastAsia="ＭＳ 明朝" w:hAnsi="Times New Roman"/>
          <w:sz w:val="21"/>
          <w:szCs w:val="22"/>
          <w:lang w:eastAsia="ja-JP"/>
        </w:rPr>
        <w:t>については等級検査１等となり、</w:t>
      </w:r>
      <w:r w:rsidR="000C2389">
        <w:rPr>
          <w:rFonts w:ascii="Times New Roman" w:eastAsia="ＭＳ 明朝" w:hAnsi="Times New Roman" w:hint="eastAsia"/>
          <w:sz w:val="21"/>
          <w:szCs w:val="22"/>
          <w:lang w:eastAsia="ja-JP"/>
        </w:rPr>
        <w:t>本校で</w:t>
      </w:r>
      <w:r w:rsidR="00594B83">
        <w:rPr>
          <w:rFonts w:ascii="Times New Roman" w:eastAsia="ＭＳ 明朝" w:hAnsi="Times New Roman"/>
          <w:sz w:val="21"/>
          <w:szCs w:val="22"/>
          <w:lang w:eastAsia="ja-JP"/>
        </w:rPr>
        <w:t>慣行栽培の</w:t>
      </w:r>
      <w:r w:rsidR="003F5DBE">
        <w:rPr>
          <w:rFonts w:ascii="Times New Roman" w:eastAsia="ＭＳ 明朝" w:hAnsi="Times New Roman" w:hint="eastAsia"/>
          <w:sz w:val="21"/>
          <w:szCs w:val="22"/>
          <w:lang w:eastAsia="ja-JP"/>
        </w:rPr>
        <w:t>“</w:t>
      </w:r>
      <w:r w:rsidR="00AC0A31">
        <w:rPr>
          <w:rFonts w:ascii="Times New Roman" w:eastAsia="ＭＳ 明朝" w:hAnsi="Times New Roman" w:hint="eastAsia"/>
          <w:sz w:val="21"/>
          <w:szCs w:val="22"/>
          <w:lang w:eastAsia="ja-JP"/>
        </w:rPr>
        <w:t>にこまる</w:t>
      </w:r>
      <w:r w:rsidR="003F5DBE">
        <w:rPr>
          <w:rFonts w:ascii="Times New Roman" w:eastAsia="ＭＳ 明朝" w:hAnsi="Times New Roman" w:hint="eastAsia"/>
          <w:sz w:val="21"/>
          <w:szCs w:val="22"/>
          <w:lang w:eastAsia="ja-JP"/>
        </w:rPr>
        <w:t>”</w:t>
      </w:r>
      <w:r w:rsidR="00AC0A31">
        <w:rPr>
          <w:rFonts w:ascii="Times New Roman" w:eastAsia="ＭＳ 明朝" w:hAnsi="Times New Roman" w:hint="eastAsia"/>
          <w:sz w:val="21"/>
          <w:szCs w:val="22"/>
          <w:lang w:eastAsia="ja-JP"/>
        </w:rPr>
        <w:t>２等</w:t>
      </w:r>
      <w:r w:rsidR="00AC0A31">
        <w:rPr>
          <w:rFonts w:ascii="Times New Roman" w:eastAsia="ＭＳ 明朝" w:hAnsi="Times New Roman"/>
          <w:sz w:val="21"/>
          <w:szCs w:val="22"/>
          <w:lang w:eastAsia="ja-JP"/>
        </w:rPr>
        <w:t>、</w:t>
      </w:r>
      <w:r w:rsidR="003F5DBE">
        <w:rPr>
          <w:rFonts w:ascii="Times New Roman" w:eastAsia="ＭＳ 明朝" w:hAnsi="Times New Roman" w:hint="eastAsia"/>
          <w:sz w:val="21"/>
          <w:szCs w:val="22"/>
          <w:lang w:eastAsia="ja-JP"/>
        </w:rPr>
        <w:t>“</w:t>
      </w:r>
      <w:r w:rsidR="00594B83">
        <w:rPr>
          <w:rFonts w:ascii="Times New Roman" w:eastAsia="ＭＳ 明朝" w:hAnsi="Times New Roman"/>
          <w:sz w:val="21"/>
          <w:szCs w:val="22"/>
          <w:lang w:eastAsia="ja-JP"/>
        </w:rPr>
        <w:t>朝日</w:t>
      </w:r>
      <w:r w:rsidR="003F5DBE">
        <w:rPr>
          <w:rFonts w:ascii="Times New Roman" w:eastAsia="ＭＳ 明朝" w:hAnsi="Times New Roman" w:hint="eastAsia"/>
          <w:sz w:val="21"/>
          <w:szCs w:val="22"/>
          <w:lang w:eastAsia="ja-JP"/>
        </w:rPr>
        <w:t>”</w:t>
      </w:r>
      <w:r w:rsidR="00594B83">
        <w:rPr>
          <w:rFonts w:ascii="Times New Roman" w:eastAsia="ＭＳ 明朝" w:hAnsi="Times New Roman"/>
          <w:sz w:val="21"/>
          <w:szCs w:val="22"/>
          <w:lang w:eastAsia="ja-JP"/>
        </w:rPr>
        <w:t>３</w:t>
      </w:r>
      <w:r w:rsidR="00AC0A31">
        <w:rPr>
          <w:rFonts w:ascii="Times New Roman" w:eastAsia="ＭＳ 明朝" w:hAnsi="Times New Roman" w:hint="eastAsia"/>
          <w:sz w:val="21"/>
          <w:szCs w:val="22"/>
          <w:lang w:eastAsia="ja-JP"/>
        </w:rPr>
        <w:t>等と比べ</w:t>
      </w:r>
      <w:r w:rsidR="00AC0A31">
        <w:rPr>
          <w:rFonts w:ascii="Times New Roman" w:eastAsia="ＭＳ 明朝" w:hAnsi="Times New Roman"/>
          <w:sz w:val="21"/>
          <w:szCs w:val="22"/>
          <w:lang w:eastAsia="ja-JP"/>
        </w:rPr>
        <w:t>良い結果となった。</w:t>
      </w:r>
    </w:p>
    <w:p w14:paraId="27E7A07E" w14:textId="262EB5D0" w:rsidR="00752524" w:rsidRDefault="00752524"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有機</w:t>
      </w:r>
      <w:r>
        <w:rPr>
          <w:rFonts w:ascii="Times New Roman" w:eastAsia="ＭＳ 明朝" w:hAnsi="Times New Roman"/>
          <w:sz w:val="21"/>
          <w:szCs w:val="22"/>
          <w:lang w:eastAsia="ja-JP"/>
        </w:rPr>
        <w:t>農業の稲作は除草などにとても労力がかかることや、</w:t>
      </w:r>
      <w:r>
        <w:rPr>
          <w:rFonts w:ascii="Times New Roman" w:eastAsia="ＭＳ 明朝" w:hAnsi="Times New Roman" w:hint="eastAsia"/>
          <w:sz w:val="21"/>
          <w:szCs w:val="22"/>
          <w:lang w:eastAsia="ja-JP"/>
        </w:rPr>
        <w:t>化学肥料を</w:t>
      </w:r>
      <w:r>
        <w:rPr>
          <w:rFonts w:ascii="Times New Roman" w:eastAsia="ＭＳ 明朝" w:hAnsi="Times New Roman"/>
          <w:sz w:val="21"/>
          <w:szCs w:val="22"/>
          <w:lang w:eastAsia="ja-JP"/>
        </w:rPr>
        <w:t>使用しない</w:t>
      </w:r>
      <w:r>
        <w:rPr>
          <w:rFonts w:ascii="Times New Roman" w:eastAsia="ＭＳ 明朝" w:hAnsi="Times New Roman" w:hint="eastAsia"/>
          <w:sz w:val="21"/>
          <w:szCs w:val="22"/>
          <w:lang w:eastAsia="ja-JP"/>
        </w:rPr>
        <w:t>栽培では収量</w:t>
      </w:r>
      <w:r w:rsidR="00932A4E">
        <w:rPr>
          <w:rFonts w:ascii="Times New Roman" w:eastAsia="ＭＳ 明朝" w:hAnsi="Times New Roman" w:hint="eastAsia"/>
          <w:sz w:val="21"/>
          <w:szCs w:val="22"/>
          <w:lang w:eastAsia="ja-JP"/>
        </w:rPr>
        <w:t>低下</w:t>
      </w:r>
      <w:r>
        <w:rPr>
          <w:rFonts w:ascii="Times New Roman" w:eastAsia="ＭＳ 明朝" w:hAnsi="Times New Roman" w:hint="eastAsia"/>
          <w:sz w:val="21"/>
          <w:szCs w:val="22"/>
          <w:lang w:eastAsia="ja-JP"/>
        </w:rPr>
        <w:t>が</w:t>
      </w:r>
      <w:r>
        <w:rPr>
          <w:rFonts w:ascii="Times New Roman" w:eastAsia="ＭＳ 明朝" w:hAnsi="Times New Roman"/>
          <w:sz w:val="21"/>
          <w:szCs w:val="22"/>
          <w:lang w:eastAsia="ja-JP"/>
        </w:rPr>
        <w:t>一般的である。</w:t>
      </w:r>
      <w:r>
        <w:rPr>
          <w:rFonts w:ascii="Times New Roman" w:eastAsia="ＭＳ 明朝" w:hAnsi="Times New Roman" w:hint="eastAsia"/>
          <w:sz w:val="21"/>
          <w:szCs w:val="22"/>
          <w:lang w:eastAsia="ja-JP"/>
        </w:rPr>
        <w:t>農業</w:t>
      </w:r>
      <w:r>
        <w:rPr>
          <w:rFonts w:ascii="Times New Roman" w:eastAsia="ＭＳ 明朝" w:hAnsi="Times New Roman"/>
          <w:sz w:val="21"/>
          <w:szCs w:val="22"/>
          <w:lang w:eastAsia="ja-JP"/>
        </w:rPr>
        <w:t>経験の未熟な</w:t>
      </w:r>
      <w:r w:rsidR="002966C0">
        <w:rPr>
          <w:rFonts w:ascii="Times New Roman" w:eastAsia="ＭＳ 明朝" w:hAnsi="Times New Roman" w:hint="eastAsia"/>
          <w:sz w:val="21"/>
          <w:szCs w:val="22"/>
          <w:lang w:eastAsia="ja-JP"/>
        </w:rPr>
        <w:t>高校</w:t>
      </w:r>
      <w:r w:rsidR="002966C0">
        <w:rPr>
          <w:rFonts w:ascii="Times New Roman" w:eastAsia="ＭＳ 明朝" w:hAnsi="Times New Roman"/>
          <w:sz w:val="21"/>
          <w:szCs w:val="22"/>
          <w:lang w:eastAsia="ja-JP"/>
        </w:rPr>
        <w:t>1</w:t>
      </w:r>
      <w:r w:rsidR="002966C0">
        <w:rPr>
          <w:rFonts w:ascii="Times New Roman" w:eastAsia="ＭＳ 明朝" w:hAnsi="Times New Roman"/>
          <w:sz w:val="21"/>
          <w:szCs w:val="22"/>
          <w:lang w:eastAsia="ja-JP"/>
        </w:rPr>
        <w:t>年生</w:t>
      </w:r>
      <w:r w:rsidR="002966C0">
        <w:rPr>
          <w:rFonts w:ascii="Times New Roman" w:eastAsia="ＭＳ 明朝" w:hAnsi="Times New Roman" w:hint="eastAsia"/>
          <w:sz w:val="21"/>
          <w:szCs w:val="22"/>
          <w:lang w:eastAsia="ja-JP"/>
        </w:rPr>
        <w:t>でも</w:t>
      </w:r>
      <w:r w:rsidR="002966C0">
        <w:rPr>
          <w:rFonts w:ascii="Times New Roman" w:eastAsia="ＭＳ 明朝" w:hAnsi="Times New Roman"/>
          <w:sz w:val="21"/>
          <w:szCs w:val="22"/>
          <w:lang w:eastAsia="ja-JP"/>
        </w:rPr>
        <w:t>自動操舵システム</w:t>
      </w:r>
      <w:r w:rsidR="002966C0">
        <w:rPr>
          <w:rFonts w:ascii="Times New Roman" w:eastAsia="ＭＳ 明朝" w:hAnsi="Times New Roman" w:hint="eastAsia"/>
          <w:sz w:val="21"/>
          <w:szCs w:val="22"/>
          <w:lang w:eastAsia="ja-JP"/>
        </w:rPr>
        <w:t>を使うことにより</w:t>
      </w:r>
      <w:r w:rsidR="002966C0">
        <w:rPr>
          <w:rFonts w:ascii="Times New Roman" w:eastAsia="ＭＳ 明朝" w:hAnsi="Times New Roman"/>
          <w:sz w:val="21"/>
          <w:szCs w:val="22"/>
          <w:lang w:eastAsia="ja-JP"/>
        </w:rPr>
        <w:t>、</w:t>
      </w:r>
      <w:r w:rsidR="002966C0">
        <w:rPr>
          <w:rFonts w:ascii="Times New Roman" w:eastAsia="ＭＳ 明朝" w:hAnsi="Times New Roman" w:hint="eastAsia"/>
          <w:sz w:val="21"/>
          <w:szCs w:val="22"/>
          <w:lang w:eastAsia="ja-JP"/>
        </w:rPr>
        <w:t>中耕作業を</w:t>
      </w:r>
      <w:r w:rsidR="002966C0">
        <w:rPr>
          <w:rFonts w:ascii="Times New Roman" w:eastAsia="ＭＳ 明朝" w:hAnsi="Times New Roman"/>
          <w:sz w:val="21"/>
          <w:szCs w:val="22"/>
          <w:lang w:eastAsia="ja-JP"/>
        </w:rPr>
        <w:t>簡単に行い、肥料散布や、除草剤、</w:t>
      </w:r>
      <w:r w:rsidR="002966C0">
        <w:rPr>
          <w:rFonts w:ascii="Times New Roman" w:eastAsia="ＭＳ 明朝" w:hAnsi="Times New Roman" w:hint="eastAsia"/>
          <w:sz w:val="21"/>
          <w:szCs w:val="22"/>
          <w:lang w:eastAsia="ja-JP"/>
        </w:rPr>
        <w:t>殺菌剤、</w:t>
      </w:r>
      <w:r w:rsidR="002966C0">
        <w:rPr>
          <w:rFonts w:ascii="Times New Roman" w:eastAsia="ＭＳ 明朝" w:hAnsi="Times New Roman"/>
          <w:sz w:val="21"/>
          <w:szCs w:val="22"/>
          <w:lang w:eastAsia="ja-JP"/>
        </w:rPr>
        <w:t>殺虫剤の散布など</w:t>
      </w:r>
      <w:r w:rsidR="002966C0">
        <w:rPr>
          <w:rFonts w:ascii="Times New Roman" w:eastAsia="ＭＳ 明朝" w:hAnsi="Times New Roman" w:hint="eastAsia"/>
          <w:sz w:val="21"/>
          <w:szCs w:val="22"/>
          <w:lang w:eastAsia="ja-JP"/>
        </w:rPr>
        <w:t>の労力や</w:t>
      </w:r>
      <w:r w:rsidR="002966C0">
        <w:rPr>
          <w:rFonts w:ascii="Times New Roman" w:eastAsia="ＭＳ 明朝" w:hAnsi="Times New Roman"/>
          <w:sz w:val="21"/>
          <w:szCs w:val="22"/>
          <w:lang w:eastAsia="ja-JP"/>
        </w:rPr>
        <w:t>費用</w:t>
      </w:r>
      <w:r w:rsidR="00932A4E">
        <w:rPr>
          <w:rFonts w:ascii="Times New Roman" w:eastAsia="ＭＳ 明朝" w:hAnsi="Times New Roman" w:hint="eastAsia"/>
          <w:sz w:val="21"/>
          <w:szCs w:val="22"/>
          <w:lang w:eastAsia="ja-JP"/>
        </w:rPr>
        <w:t>を削減でき</w:t>
      </w:r>
      <w:r w:rsidR="002966C0">
        <w:rPr>
          <w:rFonts w:ascii="Times New Roman" w:eastAsia="ＭＳ 明朝" w:hAnsi="Times New Roman" w:hint="eastAsia"/>
          <w:sz w:val="21"/>
          <w:szCs w:val="22"/>
          <w:lang w:eastAsia="ja-JP"/>
        </w:rPr>
        <w:t>た。</w:t>
      </w:r>
      <w:r w:rsidR="0049336A">
        <w:rPr>
          <w:rFonts w:ascii="Times New Roman" w:eastAsia="ＭＳ 明朝" w:hAnsi="Times New Roman" w:hint="eastAsia"/>
          <w:sz w:val="21"/>
          <w:szCs w:val="22"/>
          <w:lang w:eastAsia="ja-JP"/>
        </w:rPr>
        <w:t>雑草の</w:t>
      </w:r>
      <w:r w:rsidR="0049336A">
        <w:rPr>
          <w:rFonts w:ascii="Times New Roman" w:eastAsia="ＭＳ 明朝" w:hAnsi="Times New Roman"/>
          <w:sz w:val="21"/>
          <w:szCs w:val="22"/>
          <w:lang w:eastAsia="ja-JP"/>
        </w:rPr>
        <w:t>発生もほとんど見られず、</w:t>
      </w:r>
      <w:r w:rsidR="0049336A">
        <w:rPr>
          <w:rFonts w:ascii="Times New Roman" w:eastAsia="ＭＳ 明朝" w:hAnsi="Times New Roman" w:hint="eastAsia"/>
          <w:sz w:val="21"/>
          <w:szCs w:val="22"/>
          <w:lang w:eastAsia="ja-JP"/>
        </w:rPr>
        <w:t>稲の</w:t>
      </w:r>
      <w:r w:rsidR="0049336A">
        <w:rPr>
          <w:rFonts w:ascii="Times New Roman" w:eastAsia="ＭＳ 明朝" w:hAnsi="Times New Roman"/>
          <w:sz w:val="21"/>
          <w:szCs w:val="22"/>
          <w:lang w:eastAsia="ja-JP"/>
        </w:rPr>
        <w:t>生育には全く影響がなかった。</w:t>
      </w:r>
    </w:p>
    <w:p w14:paraId="64F0EDE6" w14:textId="77777777" w:rsidR="009C7091" w:rsidRDefault="009C7091" w:rsidP="00D75909">
      <w:pPr>
        <w:jc w:val="both"/>
        <w:rPr>
          <w:rFonts w:ascii="Times New Roman" w:eastAsia="ＭＳ 明朝" w:hAnsi="Times New Roman"/>
          <w:sz w:val="21"/>
          <w:szCs w:val="22"/>
          <w:lang w:eastAsia="ja-JP"/>
        </w:rPr>
      </w:pPr>
    </w:p>
    <w:p w14:paraId="78920C5E" w14:textId="4440EBDF" w:rsidR="0049336A" w:rsidRPr="00932A4E" w:rsidRDefault="0049336A" w:rsidP="00932A4E">
      <w:pPr>
        <w:jc w:val="both"/>
        <w:rPr>
          <w:rFonts w:ascii="Times New Roman" w:eastAsia="ＭＳ 明朝" w:hAnsi="Times New Roman"/>
          <w:sz w:val="18"/>
          <w:szCs w:val="20"/>
          <w:lang w:eastAsia="ja-JP"/>
        </w:rPr>
      </w:pPr>
      <w:r>
        <w:rPr>
          <w:rFonts w:ascii="Times New Roman" w:eastAsia="ＭＳ 明朝" w:hAnsi="Times New Roman" w:hint="eastAsia"/>
          <w:sz w:val="21"/>
          <w:szCs w:val="22"/>
          <w:lang w:eastAsia="ja-JP"/>
        </w:rPr>
        <w:t xml:space="preserve">　</w:t>
      </w:r>
      <w:r w:rsidR="009C7091">
        <w:rPr>
          <w:rFonts w:ascii="Times New Roman" w:eastAsia="ＭＳ 明朝" w:hAnsi="Times New Roman" w:hint="eastAsia"/>
          <w:sz w:val="21"/>
          <w:szCs w:val="22"/>
          <w:lang w:eastAsia="ja-JP"/>
        </w:rPr>
        <w:t xml:space="preserve">　　　　　　　　　　　　　　　　　　　　　　　　</w:t>
      </w:r>
      <w:r w:rsidR="009C7091" w:rsidRPr="00932A4E">
        <w:rPr>
          <w:rFonts w:ascii="Times New Roman" w:eastAsia="ＭＳ 明朝" w:hAnsi="Times New Roman" w:hint="eastAsia"/>
          <w:sz w:val="18"/>
          <w:szCs w:val="20"/>
          <w:lang w:eastAsia="ja-JP"/>
        </w:rPr>
        <w:t>グラフ１　中</w:t>
      </w:r>
      <w:r w:rsidR="00DB3AE5" w:rsidRPr="00932A4E">
        <w:rPr>
          <w:rFonts w:ascii="Times New Roman" w:eastAsia="ＭＳ 明朝" w:hAnsi="Times New Roman" w:hint="eastAsia"/>
          <w:sz w:val="18"/>
          <w:szCs w:val="20"/>
          <w:lang w:eastAsia="ja-JP"/>
        </w:rPr>
        <w:t>耕</w:t>
      </w:r>
      <w:r w:rsidR="009C7091" w:rsidRPr="00932A4E">
        <w:rPr>
          <w:rFonts w:ascii="Times New Roman" w:eastAsia="ＭＳ 明朝" w:hAnsi="Times New Roman" w:hint="eastAsia"/>
          <w:sz w:val="18"/>
          <w:szCs w:val="20"/>
          <w:lang w:eastAsia="ja-JP"/>
        </w:rPr>
        <w:t>回数による</w:t>
      </w:r>
      <w:r w:rsidR="00DB3AE5" w:rsidRPr="00932A4E">
        <w:rPr>
          <w:rFonts w:ascii="Times New Roman" w:eastAsia="ＭＳ 明朝" w:hAnsi="Times New Roman" w:hint="eastAsia"/>
          <w:sz w:val="18"/>
          <w:szCs w:val="20"/>
          <w:lang w:eastAsia="ja-JP"/>
        </w:rPr>
        <w:t>収量の違い</w:t>
      </w:r>
    </w:p>
    <w:p w14:paraId="5C301B02" w14:textId="77777777" w:rsidR="00644D94" w:rsidRDefault="00644D94" w:rsidP="002D3B81">
      <w:pPr>
        <w:rPr>
          <w:rFonts w:ascii="Times New Roman" w:eastAsia="ＭＳ 明朝" w:hAnsi="Times New Roman"/>
          <w:b/>
          <w:bCs/>
          <w:sz w:val="21"/>
          <w:szCs w:val="22"/>
          <w:lang w:eastAsia="ja-JP"/>
        </w:rPr>
      </w:pPr>
    </w:p>
    <w:p w14:paraId="329798BC" w14:textId="32D97A28" w:rsidR="001966E1" w:rsidRDefault="002D3B81" w:rsidP="002D3B81">
      <w:pPr>
        <w:rPr>
          <w:rFonts w:ascii="Times New Roman" w:eastAsia="ＭＳ 明朝" w:hAnsi="Times New Roman"/>
          <w:b/>
          <w:bCs/>
          <w:sz w:val="21"/>
          <w:szCs w:val="22"/>
          <w:lang w:eastAsia="ja-JP"/>
        </w:rPr>
      </w:pPr>
      <w:r>
        <w:rPr>
          <w:rFonts w:ascii="Times New Roman" w:eastAsia="ＭＳ 明朝" w:hAnsi="Times New Roman" w:hint="eastAsia"/>
          <w:b/>
          <w:bCs/>
          <w:sz w:val="21"/>
          <w:szCs w:val="22"/>
          <w:lang w:eastAsia="ja-JP"/>
        </w:rPr>
        <w:t xml:space="preserve">キーワード　</w:t>
      </w:r>
      <w:r w:rsidR="0049336A">
        <w:rPr>
          <w:rFonts w:ascii="Times New Roman" w:eastAsia="ＭＳ 明朝" w:hAnsi="Times New Roman" w:hint="eastAsia"/>
          <w:b/>
          <w:bCs/>
          <w:sz w:val="21"/>
          <w:szCs w:val="22"/>
          <w:lang w:eastAsia="ja-JP"/>
        </w:rPr>
        <w:t>多数回中耕除草</w:t>
      </w:r>
      <w:r w:rsidR="0049336A">
        <w:rPr>
          <w:rFonts w:ascii="Times New Roman" w:eastAsia="ＭＳ 明朝" w:hAnsi="Times New Roman"/>
          <w:b/>
          <w:bCs/>
          <w:sz w:val="21"/>
          <w:szCs w:val="22"/>
          <w:lang w:eastAsia="ja-JP"/>
        </w:rPr>
        <w:t xml:space="preserve">　自動操舵システム</w:t>
      </w:r>
      <w:r w:rsidR="0049336A">
        <w:rPr>
          <w:rFonts w:ascii="Times New Roman" w:eastAsia="ＭＳ 明朝" w:hAnsi="Times New Roman" w:hint="eastAsia"/>
          <w:b/>
          <w:bCs/>
          <w:sz w:val="21"/>
          <w:szCs w:val="22"/>
          <w:lang w:eastAsia="ja-JP"/>
        </w:rPr>
        <w:t xml:space="preserve">　</w:t>
      </w:r>
      <w:r w:rsidR="0049336A">
        <w:rPr>
          <w:rFonts w:ascii="Times New Roman" w:eastAsia="ＭＳ 明朝" w:hAnsi="Times New Roman"/>
          <w:b/>
          <w:bCs/>
          <w:sz w:val="21"/>
          <w:szCs w:val="22"/>
          <w:lang w:eastAsia="ja-JP"/>
        </w:rPr>
        <w:t>有機稲作</w:t>
      </w:r>
      <w:r w:rsidR="009C7091">
        <w:rPr>
          <w:rFonts w:ascii="Times New Roman" w:eastAsia="ＭＳ 明朝" w:hAnsi="Times New Roman" w:hint="eastAsia"/>
          <w:b/>
          <w:bCs/>
          <w:sz w:val="21"/>
          <w:szCs w:val="22"/>
          <w:lang w:eastAsia="ja-JP"/>
        </w:rPr>
        <w:t xml:space="preserve">　　　　　　　　　　　　　　　　　　　　</w:t>
      </w:r>
    </w:p>
    <w:p w14:paraId="255FA929" w14:textId="08FE41BB"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E24F63">
        <w:rPr>
          <w:rStyle w:val="cf01"/>
          <w:rFonts w:ascii="Times New Roman" w:eastAsia="ＭＳ 明朝" w:hAnsi="Times New Roman" w:cs="Times New Roman" w:hint="eastAsia"/>
          <w:b w:val="0"/>
          <w:bCs w:val="0"/>
          <w:sz w:val="24"/>
          <w:szCs w:val="24"/>
          <w:lang w:eastAsia="ja-JP"/>
        </w:rPr>
        <w:t>野上広</w:t>
      </w:r>
      <w:r w:rsidR="00E24F63">
        <w:rPr>
          <w:rStyle w:val="cf01"/>
          <w:rFonts w:ascii="Times New Roman" w:eastAsia="ＭＳ 明朝" w:hAnsi="Times New Roman" w:cs="Times New Roman"/>
          <w:b w:val="0"/>
          <w:bCs w:val="0"/>
          <w:sz w:val="24"/>
          <w:szCs w:val="24"/>
          <w:lang w:eastAsia="ja-JP"/>
        </w:rPr>
        <w:t>志</w:t>
      </w:r>
    </w:p>
    <w:p w14:paraId="706FCCE2" w14:textId="67B200E7" w:rsidR="002713B9" w:rsidRPr="00F422D7" w:rsidRDefault="002713B9" w:rsidP="00644D94">
      <w:pPr>
        <w:pStyle w:val="pf0"/>
        <w:adjustRightInd w:val="0"/>
        <w:snapToGrid w:val="0"/>
        <w:spacing w:before="0" w:beforeAutospacing="0" w:after="0" w:afterAutospacing="0"/>
        <w:rPr>
          <w:rStyle w:val="cf01"/>
          <w:rFonts w:ascii="Times New Roman" w:eastAsia="ＭＳ 明朝" w:hAnsi="Times New Roman" w:cs="Times New Roman"/>
          <w:b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C41412">
        <w:rPr>
          <w:rStyle w:val="cf01"/>
          <w:rFonts w:ascii="Times New Roman" w:eastAsia="ＭＳ 明朝" w:hAnsi="Times New Roman" w:cs="Times New Roman" w:hint="eastAsia"/>
          <w:b w:val="0"/>
          <w:bCs w:val="0"/>
          <w:sz w:val="24"/>
          <w:szCs w:val="24"/>
          <w:lang w:eastAsia="ja-JP"/>
        </w:rPr>
        <w:t>hiroshi_tsuchiya@pref</w:t>
      </w:r>
      <w:r w:rsidR="00E24F63">
        <w:rPr>
          <w:rStyle w:val="cf01"/>
          <w:rFonts w:ascii="Times New Roman" w:eastAsia="ＭＳ 明朝" w:hAnsi="Times New Roman" w:cs="Times New Roman" w:hint="eastAsia"/>
          <w:b w:val="0"/>
          <w:bCs w:val="0"/>
          <w:sz w:val="24"/>
          <w:szCs w:val="24"/>
          <w:lang w:eastAsia="ja-JP"/>
        </w:rPr>
        <w:t>.</w:t>
      </w:r>
      <w:r w:rsidR="00C41412">
        <w:rPr>
          <w:rStyle w:val="cf01"/>
          <w:rFonts w:ascii="Times New Roman" w:eastAsia="ＭＳ 明朝" w:hAnsi="Times New Roman" w:cs="Times New Roman"/>
          <w:b w:val="0"/>
          <w:bCs w:val="0"/>
          <w:sz w:val="24"/>
          <w:szCs w:val="24"/>
          <w:lang w:eastAsia="ja-JP"/>
        </w:rPr>
        <w:t>okayama.</w:t>
      </w:r>
      <w:r w:rsidR="00E24F63">
        <w:rPr>
          <w:rStyle w:val="cf01"/>
          <w:rFonts w:ascii="Times New Roman" w:eastAsia="ＭＳ 明朝" w:hAnsi="Times New Roman" w:cs="Times New Roman" w:hint="eastAsia"/>
          <w:b w:val="0"/>
          <w:bCs w:val="0"/>
          <w:sz w:val="24"/>
          <w:szCs w:val="24"/>
          <w:lang w:eastAsia="ja-JP"/>
        </w:rPr>
        <w:t>jp</w:t>
      </w:r>
      <w:bookmarkStart w:id="0" w:name="_GoBack"/>
      <w:bookmarkEnd w:id="0"/>
    </w:p>
    <w:sectPr w:rsidR="002713B9" w:rsidRPr="00F422D7" w:rsidSect="00740D8B">
      <w:headerReference w:type="default" r:id="rId10"/>
      <w:footerReference w:type="even" r:id="rId11"/>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CD8D" w14:textId="77777777" w:rsidR="00D870A2" w:rsidRDefault="00D870A2" w:rsidP="001E6F61">
      <w:r>
        <w:separator/>
      </w:r>
    </w:p>
  </w:endnote>
  <w:endnote w:type="continuationSeparator" w:id="0">
    <w:p w14:paraId="10D39FE2" w14:textId="77777777" w:rsidR="00D870A2" w:rsidRDefault="00D870A2" w:rsidP="001E6F61">
      <w:r>
        <w:continuationSeparator/>
      </w:r>
    </w:p>
  </w:endnote>
  <w:endnote w:type="continuationNotice" w:id="1">
    <w:p w14:paraId="7BCD5904" w14:textId="77777777" w:rsidR="00D870A2" w:rsidRDefault="00D8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9024E" w14:textId="77777777" w:rsidR="00D870A2" w:rsidRDefault="00D870A2" w:rsidP="001E6F61">
      <w:r>
        <w:separator/>
      </w:r>
    </w:p>
  </w:footnote>
  <w:footnote w:type="continuationSeparator" w:id="0">
    <w:p w14:paraId="1D1CA140" w14:textId="77777777" w:rsidR="00D870A2" w:rsidRDefault="00D870A2" w:rsidP="001E6F61">
      <w:r>
        <w:continuationSeparator/>
      </w:r>
    </w:p>
  </w:footnote>
  <w:footnote w:type="continuationNotice" w:id="1">
    <w:p w14:paraId="601BEAA7" w14:textId="77777777" w:rsidR="00D870A2" w:rsidRDefault="00D870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83122"/>
    <w:rsid w:val="000855CC"/>
    <w:rsid w:val="000A65DE"/>
    <w:rsid w:val="000C2389"/>
    <w:rsid w:val="000D3B00"/>
    <w:rsid w:val="00120F74"/>
    <w:rsid w:val="00125A08"/>
    <w:rsid w:val="001454D7"/>
    <w:rsid w:val="001820DC"/>
    <w:rsid w:val="001966E1"/>
    <w:rsid w:val="001B5818"/>
    <w:rsid w:val="001B62E0"/>
    <w:rsid w:val="001E6F61"/>
    <w:rsid w:val="001F23E1"/>
    <w:rsid w:val="001F3725"/>
    <w:rsid w:val="001F6B59"/>
    <w:rsid w:val="0020394A"/>
    <w:rsid w:val="00234FAE"/>
    <w:rsid w:val="00242FEE"/>
    <w:rsid w:val="00261031"/>
    <w:rsid w:val="00270798"/>
    <w:rsid w:val="002713B9"/>
    <w:rsid w:val="00277D14"/>
    <w:rsid w:val="002966C0"/>
    <w:rsid w:val="002D3B81"/>
    <w:rsid w:val="002E0227"/>
    <w:rsid w:val="002F1F3F"/>
    <w:rsid w:val="00323198"/>
    <w:rsid w:val="00325D12"/>
    <w:rsid w:val="00333D75"/>
    <w:rsid w:val="00345491"/>
    <w:rsid w:val="003515B8"/>
    <w:rsid w:val="003532EB"/>
    <w:rsid w:val="003626F0"/>
    <w:rsid w:val="00382D98"/>
    <w:rsid w:val="003901AF"/>
    <w:rsid w:val="003943A3"/>
    <w:rsid w:val="003B26EF"/>
    <w:rsid w:val="003C605B"/>
    <w:rsid w:val="003D297B"/>
    <w:rsid w:val="003E2E43"/>
    <w:rsid w:val="003F5DBE"/>
    <w:rsid w:val="0042052E"/>
    <w:rsid w:val="00426D22"/>
    <w:rsid w:val="004279BF"/>
    <w:rsid w:val="00435AB6"/>
    <w:rsid w:val="0044477D"/>
    <w:rsid w:val="00447A0B"/>
    <w:rsid w:val="00470378"/>
    <w:rsid w:val="00483670"/>
    <w:rsid w:val="0048636D"/>
    <w:rsid w:val="00487473"/>
    <w:rsid w:val="0049336A"/>
    <w:rsid w:val="00495D3C"/>
    <w:rsid w:val="004A4665"/>
    <w:rsid w:val="004C0E52"/>
    <w:rsid w:val="004D0024"/>
    <w:rsid w:val="004D1E7D"/>
    <w:rsid w:val="004E3CB5"/>
    <w:rsid w:val="004F759D"/>
    <w:rsid w:val="005072AD"/>
    <w:rsid w:val="005218F6"/>
    <w:rsid w:val="00525EDF"/>
    <w:rsid w:val="00530BC0"/>
    <w:rsid w:val="00565071"/>
    <w:rsid w:val="00594424"/>
    <w:rsid w:val="00594B83"/>
    <w:rsid w:val="00595A73"/>
    <w:rsid w:val="005B2AF9"/>
    <w:rsid w:val="005B6F42"/>
    <w:rsid w:val="005E51A5"/>
    <w:rsid w:val="005F7D58"/>
    <w:rsid w:val="0061651F"/>
    <w:rsid w:val="006213CE"/>
    <w:rsid w:val="0062385E"/>
    <w:rsid w:val="00626095"/>
    <w:rsid w:val="00626B64"/>
    <w:rsid w:val="0063467F"/>
    <w:rsid w:val="00636BF4"/>
    <w:rsid w:val="00641DF8"/>
    <w:rsid w:val="00644D94"/>
    <w:rsid w:val="00682CF2"/>
    <w:rsid w:val="006962DF"/>
    <w:rsid w:val="00697E4D"/>
    <w:rsid w:val="006A68BA"/>
    <w:rsid w:val="006E0AA5"/>
    <w:rsid w:val="006E4157"/>
    <w:rsid w:val="006F0282"/>
    <w:rsid w:val="006F745A"/>
    <w:rsid w:val="00705854"/>
    <w:rsid w:val="007104ED"/>
    <w:rsid w:val="00711B01"/>
    <w:rsid w:val="00720958"/>
    <w:rsid w:val="00723D8F"/>
    <w:rsid w:val="007256AC"/>
    <w:rsid w:val="00737AA3"/>
    <w:rsid w:val="00740D8B"/>
    <w:rsid w:val="00743EE9"/>
    <w:rsid w:val="0075023F"/>
    <w:rsid w:val="00752524"/>
    <w:rsid w:val="00761C12"/>
    <w:rsid w:val="0076787A"/>
    <w:rsid w:val="00774A36"/>
    <w:rsid w:val="007774F4"/>
    <w:rsid w:val="00781FBD"/>
    <w:rsid w:val="00790508"/>
    <w:rsid w:val="00792155"/>
    <w:rsid w:val="007D0AE1"/>
    <w:rsid w:val="007D23C6"/>
    <w:rsid w:val="007D6DC7"/>
    <w:rsid w:val="007D73E8"/>
    <w:rsid w:val="007F4520"/>
    <w:rsid w:val="008074C5"/>
    <w:rsid w:val="00816032"/>
    <w:rsid w:val="008405F8"/>
    <w:rsid w:val="00857DDC"/>
    <w:rsid w:val="00860A12"/>
    <w:rsid w:val="00863F38"/>
    <w:rsid w:val="00865A84"/>
    <w:rsid w:val="0087279B"/>
    <w:rsid w:val="0088227F"/>
    <w:rsid w:val="0088642A"/>
    <w:rsid w:val="008927E6"/>
    <w:rsid w:val="00893441"/>
    <w:rsid w:val="008C0FAB"/>
    <w:rsid w:val="008C3BC7"/>
    <w:rsid w:val="008E0FD8"/>
    <w:rsid w:val="008F0960"/>
    <w:rsid w:val="008F103F"/>
    <w:rsid w:val="00924CBA"/>
    <w:rsid w:val="009307C0"/>
    <w:rsid w:val="00932A4E"/>
    <w:rsid w:val="0093428D"/>
    <w:rsid w:val="00934FD8"/>
    <w:rsid w:val="00946CDB"/>
    <w:rsid w:val="00973029"/>
    <w:rsid w:val="00993166"/>
    <w:rsid w:val="00996AA6"/>
    <w:rsid w:val="009C7091"/>
    <w:rsid w:val="009F3F6F"/>
    <w:rsid w:val="009F58E6"/>
    <w:rsid w:val="00A01BD2"/>
    <w:rsid w:val="00A248F2"/>
    <w:rsid w:val="00A47E0E"/>
    <w:rsid w:val="00A511FC"/>
    <w:rsid w:val="00A57A09"/>
    <w:rsid w:val="00A709CF"/>
    <w:rsid w:val="00A72441"/>
    <w:rsid w:val="00A75ADA"/>
    <w:rsid w:val="00A94FF4"/>
    <w:rsid w:val="00AA4B52"/>
    <w:rsid w:val="00AB495E"/>
    <w:rsid w:val="00AC0A31"/>
    <w:rsid w:val="00AD10E5"/>
    <w:rsid w:val="00AD3E75"/>
    <w:rsid w:val="00B149C2"/>
    <w:rsid w:val="00B22899"/>
    <w:rsid w:val="00B45465"/>
    <w:rsid w:val="00B5407A"/>
    <w:rsid w:val="00B56D7B"/>
    <w:rsid w:val="00B73013"/>
    <w:rsid w:val="00B803BC"/>
    <w:rsid w:val="00BA0382"/>
    <w:rsid w:val="00BA0702"/>
    <w:rsid w:val="00BA361A"/>
    <w:rsid w:val="00BA552A"/>
    <w:rsid w:val="00BB44E2"/>
    <w:rsid w:val="00BD01E4"/>
    <w:rsid w:val="00BE4C3A"/>
    <w:rsid w:val="00C02618"/>
    <w:rsid w:val="00C262DE"/>
    <w:rsid w:val="00C41412"/>
    <w:rsid w:val="00C65830"/>
    <w:rsid w:val="00C746C7"/>
    <w:rsid w:val="00C80ADB"/>
    <w:rsid w:val="00CA12D1"/>
    <w:rsid w:val="00CA7320"/>
    <w:rsid w:val="00CC3C02"/>
    <w:rsid w:val="00CC53DD"/>
    <w:rsid w:val="00CD2910"/>
    <w:rsid w:val="00CD5696"/>
    <w:rsid w:val="00CF0766"/>
    <w:rsid w:val="00D115AF"/>
    <w:rsid w:val="00D11B59"/>
    <w:rsid w:val="00D37EE5"/>
    <w:rsid w:val="00D63610"/>
    <w:rsid w:val="00D74219"/>
    <w:rsid w:val="00D75909"/>
    <w:rsid w:val="00D870A2"/>
    <w:rsid w:val="00D916EC"/>
    <w:rsid w:val="00D949C2"/>
    <w:rsid w:val="00DB3AE5"/>
    <w:rsid w:val="00DD3443"/>
    <w:rsid w:val="00DD5DE4"/>
    <w:rsid w:val="00DF01E6"/>
    <w:rsid w:val="00DF2AFA"/>
    <w:rsid w:val="00DF5ED4"/>
    <w:rsid w:val="00DF63D4"/>
    <w:rsid w:val="00E050F6"/>
    <w:rsid w:val="00E122D2"/>
    <w:rsid w:val="00E2156D"/>
    <w:rsid w:val="00E24F63"/>
    <w:rsid w:val="00E32839"/>
    <w:rsid w:val="00E4687F"/>
    <w:rsid w:val="00E51DED"/>
    <w:rsid w:val="00E6780C"/>
    <w:rsid w:val="00E72B60"/>
    <w:rsid w:val="00E9016E"/>
    <w:rsid w:val="00E91660"/>
    <w:rsid w:val="00EA4D02"/>
    <w:rsid w:val="00EA54A7"/>
    <w:rsid w:val="00EB16EE"/>
    <w:rsid w:val="00EB5B51"/>
    <w:rsid w:val="00EF5FFC"/>
    <w:rsid w:val="00EF73B3"/>
    <w:rsid w:val="00F16341"/>
    <w:rsid w:val="00F2263D"/>
    <w:rsid w:val="00F274EE"/>
    <w:rsid w:val="00F3164D"/>
    <w:rsid w:val="00F422D7"/>
    <w:rsid w:val="00F532C4"/>
    <w:rsid w:val="00F60845"/>
    <w:rsid w:val="00F64B99"/>
    <w:rsid w:val="00F8760B"/>
    <w:rsid w:val="00FA4040"/>
    <w:rsid w:val="00FA5305"/>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customStyle="1" w:styleId="1">
    <w:name w:val="未解決のメンション1"/>
    <w:basedOn w:val="a0"/>
    <w:uiPriority w:val="99"/>
    <w:semiHidden/>
    <w:unhideWhenUsed/>
    <w:rsid w:val="00946CDB"/>
    <w:rPr>
      <w:color w:val="605E5C"/>
      <w:shd w:val="clear" w:color="auto" w:fill="E1DFDD"/>
    </w:rPr>
  </w:style>
  <w:style w:type="paragraph" w:styleId="af">
    <w:name w:val="footnote text"/>
    <w:basedOn w:val="a"/>
    <w:link w:val="af0"/>
    <w:uiPriority w:val="99"/>
    <w:semiHidden/>
    <w:unhideWhenUsed/>
    <w:rsid w:val="00946CDB"/>
    <w:rPr>
      <w:rFonts w:ascii="Calibri" w:eastAsia="Calibri" w:hAnsi="Calibri" w:cs="Calibri"/>
      <w:sz w:val="20"/>
      <w:szCs w:val="20"/>
    </w:rPr>
  </w:style>
  <w:style w:type="character" w:customStyle="1" w:styleId="af0">
    <w:name w:val="脚注文字列 (文字)"/>
    <w:basedOn w:val="a0"/>
    <w:link w:val="af"/>
    <w:uiPriority w:val="99"/>
    <w:semiHidden/>
    <w:rsid w:val="00946CDB"/>
    <w:rPr>
      <w:rFonts w:ascii="Calibri" w:eastAsia="Calibri" w:hAnsi="Calibri" w:cs="Calibri"/>
      <w:sz w:val="20"/>
      <w:szCs w:val="20"/>
    </w:rPr>
  </w:style>
  <w:style w:type="character" w:styleId="af1">
    <w:name w:val="footnote reference"/>
    <w:basedOn w:val="a0"/>
    <w:uiPriority w:val="99"/>
    <w:semiHidden/>
    <w:unhideWhenUsed/>
    <w:rsid w:val="00946CDB"/>
    <w:rPr>
      <w:vertAlign w:val="superscript"/>
    </w:rPr>
  </w:style>
  <w:style w:type="paragraph" w:styleId="af2">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3">
    <w:name w:val="Balloon Text"/>
    <w:basedOn w:val="a"/>
    <w:link w:val="af4"/>
    <w:uiPriority w:val="99"/>
    <w:semiHidden/>
    <w:unhideWhenUsed/>
    <w:rsid w:val="000532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3200">
      <w:bodyDiv w:val="1"/>
      <w:marLeft w:val="0"/>
      <w:marRight w:val="0"/>
      <w:marTop w:val="0"/>
      <w:marBottom w:val="0"/>
      <w:divBdr>
        <w:top w:val="none" w:sz="0" w:space="0" w:color="auto"/>
        <w:left w:val="none" w:sz="0" w:space="0" w:color="auto"/>
        <w:bottom w:val="none" w:sz="0" w:space="0" w:color="auto"/>
        <w:right w:val="none" w:sz="0" w:space="0" w:color="auto"/>
      </w:divBdr>
    </w:div>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vector>
  </TitlesOfParts>
  <Company>-</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野上 広志２</cp:lastModifiedBy>
  <cp:revision>1</cp:revision>
  <cp:lastPrinted>2023-03-23T00:09:00Z</cp:lastPrinted>
  <dcterms:created xsi:type="dcterms:W3CDTF">2023-03-08T06:51:00Z</dcterms:created>
  <dcterms:modified xsi:type="dcterms:W3CDTF">2023-03-23T00:34:00Z</dcterms:modified>
</cp:coreProperties>
</file>