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90B52" w14:textId="77777777" w:rsidR="008405F8" w:rsidRDefault="008405F8" w:rsidP="002D3B81">
      <w:pPr>
        <w:pStyle w:val="pf0"/>
        <w:adjustRightInd w:val="0"/>
        <w:snapToGrid w:val="0"/>
        <w:spacing w:before="0" w:beforeAutospacing="0" w:after="0" w:afterAutospacing="0"/>
        <w:jc w:val="center"/>
        <w:rPr>
          <w:rStyle w:val="cf01"/>
          <w:rFonts w:ascii="Arial" w:eastAsiaTheme="minorEastAsia" w:hAnsi="Arial" w:cs="Arial"/>
          <w:sz w:val="28"/>
          <w:szCs w:val="28"/>
          <w:lang w:eastAsia="ja-JP"/>
        </w:rPr>
      </w:pPr>
    </w:p>
    <w:p w14:paraId="48244721" w14:textId="39065E9A" w:rsidR="009307C0" w:rsidRPr="0076787A" w:rsidRDefault="00071DEC" w:rsidP="002D3B81">
      <w:pPr>
        <w:pStyle w:val="pf0"/>
        <w:adjustRightInd w:val="0"/>
        <w:snapToGrid w:val="0"/>
        <w:spacing w:before="0" w:beforeAutospacing="0" w:after="0" w:afterAutospacing="0"/>
        <w:jc w:val="center"/>
        <w:rPr>
          <w:rStyle w:val="cf01"/>
          <w:rFonts w:ascii="Arial" w:eastAsiaTheme="minorEastAsia" w:hAnsi="Arial" w:cs="Arial"/>
          <w:b w:val="0"/>
          <w:bCs w:val="0"/>
          <w:sz w:val="28"/>
          <w:szCs w:val="28"/>
          <w:lang w:eastAsia="ja-JP"/>
        </w:rPr>
      </w:pPr>
      <w:r>
        <w:rPr>
          <w:rStyle w:val="cf01"/>
          <w:rFonts w:ascii="Arial" w:eastAsiaTheme="minorEastAsia" w:hAnsi="Arial" w:cs="Arial" w:hint="eastAsia"/>
          <w:sz w:val="28"/>
          <w:szCs w:val="28"/>
          <w:lang w:eastAsia="ja-JP"/>
        </w:rPr>
        <w:t>長期無施肥無農薬栽培水稲における収量</w:t>
      </w:r>
      <w:r w:rsidR="00D148DC">
        <w:rPr>
          <w:rStyle w:val="cf01"/>
          <w:rFonts w:ascii="Arial" w:eastAsiaTheme="minorEastAsia" w:hAnsi="Arial" w:cs="Arial" w:hint="eastAsia"/>
          <w:sz w:val="28"/>
          <w:szCs w:val="28"/>
          <w:lang w:eastAsia="ja-JP"/>
        </w:rPr>
        <w:t>および収穫指数の経年変化</w:t>
      </w:r>
    </w:p>
    <w:p w14:paraId="5E2919E0" w14:textId="77777777" w:rsidR="005F7D58" w:rsidRPr="005F7D58" w:rsidRDefault="005F7D58" w:rsidP="005F7D58">
      <w:pPr>
        <w:pStyle w:val="pf0"/>
        <w:adjustRightInd w:val="0"/>
        <w:snapToGrid w:val="0"/>
        <w:spacing w:before="0" w:beforeAutospacing="0" w:after="0" w:afterAutospacing="0"/>
        <w:jc w:val="center"/>
        <w:rPr>
          <w:rStyle w:val="cf01"/>
          <w:rFonts w:ascii="Times New Roman" w:eastAsiaTheme="minorEastAsia" w:hAnsi="Times New Roman" w:cs="Times New Roman"/>
          <w:b w:val="0"/>
          <w:bCs w:val="0"/>
          <w:sz w:val="28"/>
          <w:szCs w:val="28"/>
          <w:lang w:eastAsia="ja-JP"/>
        </w:rPr>
      </w:pPr>
    </w:p>
    <w:p w14:paraId="506F7BB0" w14:textId="549ED6F9" w:rsidR="00EA4D02" w:rsidRDefault="006C2EF1" w:rsidP="00EA4D02">
      <w:pPr>
        <w:jc w:val="center"/>
        <w:rPr>
          <w:rFonts w:ascii="Arial" w:hAnsi="Arial" w:cs="Arial"/>
          <w:sz w:val="22"/>
          <w:lang w:eastAsia="ja-JP"/>
        </w:rPr>
      </w:pPr>
      <w:r w:rsidRPr="006C2EF1">
        <w:rPr>
          <w:rFonts w:ascii="Arial" w:hAnsi="Arial" w:cs="Arial"/>
          <w:sz w:val="22"/>
          <w:lang w:eastAsia="ja-JP"/>
        </w:rPr>
        <w:t>多田光史</w:t>
      </w:r>
      <w:r w:rsidR="009D2F99" w:rsidRPr="00CF2BF9">
        <w:rPr>
          <w:rFonts w:ascii="Arial" w:hAnsi="Arial" w:cs="Arial"/>
          <w:sz w:val="22"/>
          <w:vertAlign w:val="superscript"/>
          <w:lang w:eastAsia="ja-JP"/>
        </w:rPr>
        <w:t>1</w:t>
      </w:r>
      <w:r w:rsidR="007D6956">
        <w:rPr>
          <w:rFonts w:ascii="Arial" w:hAnsi="Arial" w:cs="Arial"/>
          <w:sz w:val="22"/>
          <w:vertAlign w:val="superscript"/>
          <w:lang w:eastAsia="ja-JP"/>
        </w:rPr>
        <w:t>23*</w:t>
      </w:r>
      <w:r>
        <w:rPr>
          <w:rFonts w:ascii="Arial" w:hAnsi="Arial" w:cs="Arial" w:hint="eastAsia"/>
          <w:sz w:val="22"/>
          <w:lang w:eastAsia="ja-JP"/>
        </w:rPr>
        <w:t>，小林正幸</w:t>
      </w:r>
      <w:r w:rsidR="006E6CB7">
        <w:rPr>
          <w:rFonts w:ascii="Arial" w:hAnsi="Arial" w:cs="Arial" w:hint="eastAsia"/>
          <w:sz w:val="22"/>
          <w:vertAlign w:val="superscript"/>
          <w:lang w:eastAsia="ja-JP"/>
        </w:rPr>
        <w:t>3</w:t>
      </w:r>
      <w:r>
        <w:rPr>
          <w:rFonts w:ascii="Arial" w:hAnsi="Arial" w:cs="Arial" w:hint="eastAsia"/>
          <w:sz w:val="22"/>
          <w:lang w:eastAsia="ja-JP"/>
        </w:rPr>
        <w:t>，森誠</w:t>
      </w:r>
      <w:r w:rsidR="006E6CB7">
        <w:rPr>
          <w:rFonts w:ascii="Arial" w:hAnsi="Arial" w:cs="Arial" w:hint="eastAsia"/>
          <w:sz w:val="22"/>
          <w:vertAlign w:val="superscript"/>
          <w:lang w:eastAsia="ja-JP"/>
        </w:rPr>
        <w:t>3</w:t>
      </w:r>
      <w:r>
        <w:rPr>
          <w:rFonts w:ascii="Arial" w:hAnsi="Arial" w:cs="Arial" w:hint="eastAsia"/>
          <w:sz w:val="22"/>
          <w:lang w:eastAsia="ja-JP"/>
        </w:rPr>
        <w:t>，</w:t>
      </w:r>
      <w:r w:rsidR="00403A6E">
        <w:rPr>
          <w:rFonts w:ascii="Arial" w:hAnsi="Arial" w:cs="Arial" w:hint="eastAsia"/>
          <w:sz w:val="22"/>
          <w:lang w:eastAsia="ja-JP"/>
        </w:rPr>
        <w:t>本間香貴</w:t>
      </w:r>
      <w:r w:rsidR="007D6956">
        <w:rPr>
          <w:rFonts w:ascii="Arial" w:hAnsi="Arial" w:cs="Arial"/>
          <w:sz w:val="22"/>
          <w:vertAlign w:val="superscript"/>
          <w:lang w:eastAsia="ja-JP"/>
        </w:rPr>
        <w:t>4</w:t>
      </w:r>
      <w:r w:rsidR="00403A6E">
        <w:rPr>
          <w:rFonts w:ascii="Arial" w:hAnsi="Arial" w:cs="Arial" w:hint="eastAsia"/>
          <w:sz w:val="22"/>
          <w:lang w:eastAsia="ja-JP"/>
        </w:rPr>
        <w:t>，白岩立彦</w:t>
      </w:r>
      <w:r w:rsidR="00740107">
        <w:rPr>
          <w:rFonts w:ascii="Arial" w:hAnsi="Arial" w:cs="Arial" w:hint="eastAsia"/>
          <w:sz w:val="22"/>
          <w:vertAlign w:val="superscript"/>
          <w:lang w:eastAsia="ja-JP"/>
        </w:rPr>
        <w:t>1</w:t>
      </w:r>
    </w:p>
    <w:p w14:paraId="4AC98DC7" w14:textId="3150D925" w:rsidR="0042052E" w:rsidRDefault="0042052E" w:rsidP="00EA4D02">
      <w:pPr>
        <w:jc w:val="center"/>
        <w:rPr>
          <w:rFonts w:ascii="Arial" w:hAnsi="Arial" w:cs="Arial"/>
          <w:sz w:val="22"/>
          <w:lang w:eastAsia="ja-JP"/>
        </w:rPr>
      </w:pPr>
    </w:p>
    <w:p w14:paraId="79DE600F" w14:textId="77777777" w:rsidR="0042052E" w:rsidRPr="00CF2BF9" w:rsidRDefault="0042052E" w:rsidP="0042052E">
      <w:pPr>
        <w:jc w:val="center"/>
        <w:rPr>
          <w:rFonts w:ascii="Arial" w:hAnsi="Arial" w:cs="Arial"/>
          <w:szCs w:val="28"/>
          <w:lang w:eastAsia="ja-JP"/>
        </w:rPr>
      </w:pPr>
    </w:p>
    <w:p w14:paraId="700FA794" w14:textId="3FA82BA6" w:rsidR="00740107" w:rsidRPr="00740107" w:rsidRDefault="00167FE0" w:rsidP="00740107">
      <w:pPr>
        <w:jc w:val="center"/>
        <w:rPr>
          <w:rFonts w:ascii="Arial" w:hAnsi="Arial" w:cs="Arial"/>
          <w:lang w:eastAsia="ja-JP"/>
        </w:rPr>
      </w:pPr>
      <w:r w:rsidRPr="00CF2BF9">
        <w:rPr>
          <w:rFonts w:ascii="Arial" w:hAnsi="Arial" w:cs="Arial"/>
          <w:sz w:val="22"/>
          <w:vertAlign w:val="superscript"/>
          <w:lang w:eastAsia="ja-JP"/>
        </w:rPr>
        <w:t>1</w:t>
      </w:r>
      <w:r w:rsidR="00740107">
        <w:rPr>
          <w:rFonts w:ascii="Arial" w:hAnsi="Arial" w:cs="Arial" w:hint="eastAsia"/>
          <w:sz w:val="21"/>
          <w:szCs w:val="22"/>
          <w:lang w:eastAsia="ja-JP"/>
        </w:rPr>
        <w:t>京都大学</w:t>
      </w:r>
      <w:r>
        <w:rPr>
          <w:rFonts w:ascii="Arial" w:hAnsi="Arial" w:cs="Arial" w:hint="eastAsia"/>
          <w:sz w:val="21"/>
          <w:szCs w:val="22"/>
          <w:lang w:eastAsia="ja-JP"/>
        </w:rPr>
        <w:t>大学院</w:t>
      </w:r>
      <w:r w:rsidR="00740107">
        <w:rPr>
          <w:rFonts w:ascii="Arial" w:hAnsi="Arial" w:cs="Arial" w:hint="eastAsia"/>
          <w:sz w:val="21"/>
          <w:szCs w:val="22"/>
          <w:lang w:eastAsia="ja-JP"/>
        </w:rPr>
        <w:t>農学研究科</w:t>
      </w:r>
    </w:p>
    <w:p w14:paraId="1B8806EA" w14:textId="1B16F14C" w:rsidR="00740107" w:rsidRDefault="00AB010A" w:rsidP="0042052E">
      <w:pPr>
        <w:jc w:val="center"/>
        <w:rPr>
          <w:rFonts w:ascii="Arial" w:hAnsi="Arial" w:cs="Arial"/>
          <w:sz w:val="21"/>
          <w:szCs w:val="22"/>
          <w:lang w:eastAsia="ja-JP"/>
        </w:rPr>
      </w:pPr>
      <w:r>
        <w:rPr>
          <w:rFonts w:ascii="Arial" w:hAnsi="Arial" w:cs="Arial" w:hint="eastAsia"/>
          <w:sz w:val="22"/>
          <w:vertAlign w:val="superscript"/>
          <w:lang w:eastAsia="ja-JP"/>
        </w:rPr>
        <w:t>2</w:t>
      </w:r>
      <w:r w:rsidR="005D6473">
        <w:rPr>
          <w:rFonts w:ascii="Arial" w:hAnsi="Arial" w:cs="Arial" w:hint="eastAsia"/>
          <w:sz w:val="21"/>
          <w:szCs w:val="22"/>
          <w:lang w:eastAsia="ja-JP"/>
        </w:rPr>
        <w:t>日本学術振興会</w:t>
      </w:r>
    </w:p>
    <w:p w14:paraId="28F05B4B" w14:textId="78CC3715" w:rsidR="00AB010A" w:rsidRDefault="00AB010A" w:rsidP="00AB010A">
      <w:pPr>
        <w:jc w:val="center"/>
        <w:rPr>
          <w:rFonts w:ascii="Arial" w:hAnsi="Arial" w:cs="Arial"/>
          <w:sz w:val="21"/>
          <w:szCs w:val="22"/>
          <w:lang w:eastAsia="ja-JP"/>
        </w:rPr>
      </w:pPr>
      <w:r>
        <w:rPr>
          <w:rFonts w:ascii="Arial" w:hAnsi="Arial" w:cs="Arial" w:hint="eastAsia"/>
          <w:sz w:val="22"/>
          <w:vertAlign w:val="superscript"/>
          <w:lang w:eastAsia="ja-JP"/>
        </w:rPr>
        <w:t>3</w:t>
      </w:r>
      <w:r>
        <w:rPr>
          <w:rFonts w:ascii="Arial" w:hAnsi="Arial" w:cs="Arial"/>
          <w:sz w:val="22"/>
          <w:vertAlign w:val="superscript"/>
          <w:lang w:eastAsia="ja-JP"/>
        </w:rPr>
        <w:t xml:space="preserve"> </w:t>
      </w:r>
      <w:r>
        <w:rPr>
          <w:rFonts w:ascii="Arial" w:hAnsi="Arial" w:cs="Arial" w:hint="eastAsia"/>
          <w:sz w:val="21"/>
          <w:szCs w:val="22"/>
          <w:lang w:eastAsia="ja-JP"/>
        </w:rPr>
        <w:t>NPO</w:t>
      </w:r>
      <w:r>
        <w:rPr>
          <w:rFonts w:ascii="Arial" w:hAnsi="Arial" w:cs="Arial" w:hint="eastAsia"/>
          <w:sz w:val="21"/>
          <w:szCs w:val="22"/>
          <w:lang w:eastAsia="ja-JP"/>
        </w:rPr>
        <w:t>無施肥無農薬栽培調査研究会</w:t>
      </w:r>
    </w:p>
    <w:p w14:paraId="01181A03" w14:textId="6391C21C" w:rsidR="005D6473" w:rsidRDefault="00167FE0" w:rsidP="0042052E">
      <w:pPr>
        <w:jc w:val="center"/>
        <w:rPr>
          <w:rFonts w:ascii="Arial" w:hAnsi="Arial" w:cs="Arial"/>
          <w:sz w:val="21"/>
          <w:szCs w:val="22"/>
          <w:lang w:eastAsia="ja-JP"/>
        </w:rPr>
      </w:pPr>
      <w:r>
        <w:rPr>
          <w:rFonts w:ascii="Arial" w:hAnsi="Arial" w:cs="Arial" w:hint="eastAsia"/>
          <w:sz w:val="22"/>
          <w:vertAlign w:val="superscript"/>
          <w:lang w:eastAsia="ja-JP"/>
        </w:rPr>
        <w:t>4</w:t>
      </w:r>
      <w:r w:rsidR="005D6473">
        <w:rPr>
          <w:rFonts w:ascii="Arial" w:hAnsi="Arial" w:cs="Arial" w:hint="eastAsia"/>
          <w:sz w:val="21"/>
          <w:szCs w:val="22"/>
          <w:lang w:eastAsia="ja-JP"/>
        </w:rPr>
        <w:t>東北大学</w:t>
      </w:r>
      <w:r>
        <w:rPr>
          <w:rFonts w:ascii="Arial" w:hAnsi="Arial" w:cs="Arial" w:hint="eastAsia"/>
          <w:sz w:val="21"/>
          <w:szCs w:val="22"/>
          <w:lang w:eastAsia="ja-JP"/>
        </w:rPr>
        <w:t>大学院</w:t>
      </w:r>
      <w:r w:rsidR="005D6473">
        <w:rPr>
          <w:rFonts w:ascii="Arial" w:hAnsi="Arial" w:cs="Arial" w:hint="eastAsia"/>
          <w:sz w:val="21"/>
          <w:szCs w:val="22"/>
          <w:lang w:eastAsia="ja-JP"/>
        </w:rPr>
        <w:t>農学研究科</w:t>
      </w:r>
    </w:p>
    <w:p w14:paraId="7DB2E75A" w14:textId="2D30D4E0" w:rsidR="003515B8" w:rsidRDefault="003515B8" w:rsidP="001966E1">
      <w:pPr>
        <w:rPr>
          <w:rFonts w:ascii="Times New Roman" w:eastAsia="ＭＳ 明朝" w:hAnsi="Times New Roman"/>
          <w:sz w:val="21"/>
          <w:szCs w:val="22"/>
        </w:rPr>
      </w:pPr>
    </w:p>
    <w:p w14:paraId="45636061" w14:textId="77777777" w:rsidR="003515B8" w:rsidRDefault="003515B8" w:rsidP="001966E1">
      <w:pPr>
        <w:rPr>
          <w:rFonts w:ascii="Times New Roman" w:eastAsia="ＭＳ 明朝" w:hAnsi="Times New Roman"/>
          <w:sz w:val="21"/>
          <w:szCs w:val="22"/>
        </w:rPr>
      </w:pPr>
    </w:p>
    <w:p w14:paraId="40E68B39" w14:textId="05B75205" w:rsidR="0029175D" w:rsidRDefault="0029175D" w:rsidP="0029175D">
      <w:pPr>
        <w:jc w:val="both"/>
        <w:rPr>
          <w:rFonts w:ascii="Times New Roman" w:eastAsia="ＭＳ 明朝" w:hAnsi="Times New Roman"/>
          <w:sz w:val="21"/>
          <w:szCs w:val="22"/>
          <w:lang w:eastAsia="ja-JP"/>
        </w:rPr>
      </w:pPr>
      <w:r>
        <w:rPr>
          <w:rFonts w:ascii="Times New Roman" w:eastAsia="ＭＳ 明朝" w:hAnsi="Times New Roman" w:hint="eastAsia"/>
          <w:sz w:val="21"/>
          <w:szCs w:val="22"/>
          <w:lang w:eastAsia="ja-JP"/>
        </w:rPr>
        <w:t>【</w:t>
      </w:r>
      <w:r w:rsidRPr="0029175D">
        <w:rPr>
          <w:rFonts w:ascii="Times New Roman" w:eastAsia="ＭＳ 明朝" w:hAnsi="Times New Roman" w:hint="eastAsia"/>
          <w:sz w:val="21"/>
          <w:szCs w:val="22"/>
          <w:lang w:eastAsia="ja-JP"/>
        </w:rPr>
        <w:t>背景</w:t>
      </w:r>
      <w:r w:rsidR="00D43EF7">
        <w:rPr>
          <w:rFonts w:ascii="Times New Roman" w:eastAsia="ＭＳ 明朝" w:hAnsi="Times New Roman" w:hint="eastAsia"/>
          <w:sz w:val="21"/>
          <w:szCs w:val="22"/>
          <w:lang w:eastAsia="ja-JP"/>
        </w:rPr>
        <w:t>および</w:t>
      </w:r>
      <w:r w:rsidR="00C748EA">
        <w:rPr>
          <w:rFonts w:ascii="Times New Roman" w:eastAsia="ＭＳ 明朝" w:hAnsi="Times New Roman" w:hint="eastAsia"/>
          <w:sz w:val="21"/>
          <w:szCs w:val="22"/>
          <w:lang w:eastAsia="ja-JP"/>
        </w:rPr>
        <w:t>目的</w:t>
      </w:r>
      <w:r>
        <w:rPr>
          <w:rFonts w:ascii="Times New Roman" w:eastAsia="ＭＳ 明朝" w:hAnsi="Times New Roman" w:hint="eastAsia"/>
          <w:sz w:val="21"/>
          <w:szCs w:val="22"/>
          <w:lang w:eastAsia="ja-JP"/>
        </w:rPr>
        <w:t>】</w:t>
      </w:r>
    </w:p>
    <w:p w14:paraId="5396488C" w14:textId="4372E246" w:rsidR="0029175D" w:rsidRPr="0029175D" w:rsidRDefault="00752B56" w:rsidP="00FB0C9D">
      <w:pPr>
        <w:jc w:val="both"/>
        <w:rPr>
          <w:rFonts w:ascii="Times New Roman" w:eastAsia="ＭＳ 明朝" w:hAnsi="Times New Roman"/>
          <w:sz w:val="21"/>
          <w:szCs w:val="22"/>
          <w:lang w:eastAsia="ja-JP"/>
        </w:rPr>
      </w:pPr>
      <w:r>
        <w:rPr>
          <w:rFonts w:ascii="Times New Roman" w:eastAsia="ＭＳ 明朝" w:hAnsi="Times New Roman" w:hint="eastAsia"/>
          <w:sz w:val="21"/>
          <w:szCs w:val="22"/>
          <w:lang w:eastAsia="ja-JP"/>
        </w:rPr>
        <w:t>現代</w:t>
      </w:r>
      <w:r w:rsidR="00294EE6" w:rsidRPr="0029175D">
        <w:rPr>
          <w:rFonts w:ascii="Times New Roman" w:eastAsia="ＭＳ 明朝" w:hAnsi="Times New Roman" w:hint="eastAsia"/>
          <w:sz w:val="21"/>
          <w:szCs w:val="22"/>
          <w:lang w:eastAsia="ja-JP"/>
        </w:rPr>
        <w:t>の農業は</w:t>
      </w:r>
      <w:r w:rsidR="00185636">
        <w:rPr>
          <w:rFonts w:ascii="Times New Roman" w:eastAsia="ＭＳ 明朝" w:hAnsi="Times New Roman" w:hint="eastAsia"/>
          <w:sz w:val="21"/>
          <w:szCs w:val="22"/>
          <w:lang w:eastAsia="ja-JP"/>
        </w:rPr>
        <w:t>化学肥料</w:t>
      </w:r>
      <w:r w:rsidR="003722BD">
        <w:rPr>
          <w:rFonts w:ascii="Times New Roman" w:eastAsia="ＭＳ 明朝" w:hAnsi="Times New Roman" w:hint="eastAsia"/>
          <w:sz w:val="21"/>
          <w:szCs w:val="22"/>
          <w:lang w:eastAsia="ja-JP"/>
        </w:rPr>
        <w:t>、</w:t>
      </w:r>
      <w:r w:rsidR="00185636">
        <w:rPr>
          <w:rFonts w:ascii="Times New Roman" w:eastAsia="ＭＳ 明朝" w:hAnsi="Times New Roman" w:hint="eastAsia"/>
          <w:sz w:val="21"/>
          <w:szCs w:val="22"/>
          <w:lang w:eastAsia="ja-JP"/>
        </w:rPr>
        <w:t>農薬</w:t>
      </w:r>
      <w:r w:rsidR="003722BD">
        <w:rPr>
          <w:rFonts w:ascii="Times New Roman" w:eastAsia="ＭＳ 明朝" w:hAnsi="Times New Roman" w:hint="eastAsia"/>
          <w:sz w:val="21"/>
          <w:szCs w:val="22"/>
          <w:lang w:eastAsia="ja-JP"/>
        </w:rPr>
        <w:t>さらには</w:t>
      </w:r>
      <w:r w:rsidR="00294EE6" w:rsidRPr="0029175D">
        <w:rPr>
          <w:rFonts w:ascii="Times New Roman" w:eastAsia="ＭＳ 明朝" w:hAnsi="Times New Roman" w:hint="eastAsia"/>
          <w:sz w:val="21"/>
          <w:szCs w:val="22"/>
          <w:lang w:eastAsia="ja-JP"/>
        </w:rPr>
        <w:t>有機物を大量に投入しているが、</w:t>
      </w:r>
      <w:r w:rsidR="007D33DE">
        <w:rPr>
          <w:rFonts w:ascii="Times New Roman" w:eastAsia="ＭＳ 明朝" w:hAnsi="Times New Roman" w:hint="eastAsia"/>
          <w:sz w:val="21"/>
          <w:szCs w:val="22"/>
          <w:lang w:eastAsia="ja-JP"/>
        </w:rPr>
        <w:t>この多投入農業は環境</w:t>
      </w:r>
      <w:r w:rsidR="00DE3F5D">
        <w:rPr>
          <w:rFonts w:ascii="Times New Roman" w:eastAsia="ＭＳ 明朝" w:hAnsi="Times New Roman" w:hint="eastAsia"/>
          <w:sz w:val="21"/>
          <w:szCs w:val="22"/>
          <w:lang w:eastAsia="ja-JP"/>
        </w:rPr>
        <w:t>汚染や人体の健康などに影響を及ぼしていると考えられる。</w:t>
      </w:r>
      <w:r w:rsidR="008E715A">
        <w:rPr>
          <w:rFonts w:ascii="Times New Roman" w:eastAsia="ＭＳ 明朝" w:hAnsi="Times New Roman" w:hint="eastAsia"/>
          <w:sz w:val="21"/>
          <w:szCs w:val="22"/>
          <w:lang w:eastAsia="ja-JP"/>
        </w:rPr>
        <w:t>しかし、実際</w:t>
      </w:r>
      <w:r w:rsidR="00595361">
        <w:rPr>
          <w:rFonts w:ascii="Times New Roman" w:eastAsia="ＭＳ 明朝" w:hAnsi="Times New Roman" w:hint="eastAsia"/>
          <w:sz w:val="21"/>
          <w:szCs w:val="22"/>
          <w:lang w:eastAsia="ja-JP"/>
        </w:rPr>
        <w:t>、</w:t>
      </w:r>
      <w:r w:rsidR="008E715A">
        <w:rPr>
          <w:rFonts w:ascii="Times New Roman" w:eastAsia="ＭＳ 明朝" w:hAnsi="Times New Roman" w:hint="eastAsia"/>
          <w:sz w:val="21"/>
          <w:szCs w:val="22"/>
          <w:lang w:eastAsia="ja-JP"/>
        </w:rPr>
        <w:t>水稲</w:t>
      </w:r>
      <w:r w:rsidR="008E715A" w:rsidRPr="0029175D">
        <w:rPr>
          <w:rFonts w:ascii="Times New Roman" w:eastAsia="ＭＳ 明朝" w:hAnsi="Times New Roman" w:hint="eastAsia"/>
          <w:sz w:val="21"/>
          <w:szCs w:val="22"/>
          <w:lang w:eastAsia="ja-JP"/>
        </w:rPr>
        <w:t>の生産は土壌と水からの</w:t>
      </w:r>
      <w:r w:rsidR="008E715A">
        <w:rPr>
          <w:rFonts w:ascii="Times New Roman" w:eastAsia="ＭＳ 明朝" w:hAnsi="Times New Roman" w:hint="eastAsia"/>
          <w:sz w:val="21"/>
          <w:szCs w:val="22"/>
          <w:lang w:eastAsia="ja-JP"/>
        </w:rPr>
        <w:t>天然</w:t>
      </w:r>
      <w:r w:rsidR="008E715A" w:rsidRPr="0029175D">
        <w:rPr>
          <w:rFonts w:ascii="Times New Roman" w:eastAsia="ＭＳ 明朝" w:hAnsi="Times New Roman" w:hint="eastAsia"/>
          <w:sz w:val="21"/>
          <w:szCs w:val="22"/>
          <w:lang w:eastAsia="ja-JP"/>
        </w:rPr>
        <w:t>供給のみ</w:t>
      </w:r>
      <w:r w:rsidR="00595361">
        <w:rPr>
          <w:rFonts w:ascii="Times New Roman" w:eastAsia="ＭＳ 明朝" w:hAnsi="Times New Roman" w:hint="eastAsia"/>
          <w:sz w:val="21"/>
          <w:szCs w:val="22"/>
          <w:lang w:eastAsia="ja-JP"/>
        </w:rPr>
        <w:t>によって</w:t>
      </w:r>
      <w:r w:rsidR="008E715A" w:rsidRPr="0029175D">
        <w:rPr>
          <w:rFonts w:ascii="Times New Roman" w:eastAsia="ＭＳ 明朝" w:hAnsi="Times New Roman" w:hint="eastAsia"/>
          <w:sz w:val="21"/>
          <w:szCs w:val="22"/>
          <w:lang w:eastAsia="ja-JP"/>
        </w:rPr>
        <w:t>実質的に持続可能</w:t>
      </w:r>
      <w:r w:rsidR="00595361">
        <w:rPr>
          <w:rFonts w:ascii="Times New Roman" w:eastAsia="ＭＳ 明朝" w:hAnsi="Times New Roman" w:hint="eastAsia"/>
          <w:sz w:val="21"/>
          <w:szCs w:val="22"/>
          <w:lang w:eastAsia="ja-JP"/>
        </w:rPr>
        <w:t>である</w:t>
      </w:r>
      <w:r w:rsidR="008E715A" w:rsidRPr="0029175D">
        <w:rPr>
          <w:rFonts w:ascii="Times New Roman" w:eastAsia="ＭＳ 明朝" w:hAnsi="Times New Roman" w:hint="eastAsia"/>
          <w:sz w:val="21"/>
          <w:szCs w:val="22"/>
          <w:lang w:eastAsia="ja-JP"/>
        </w:rPr>
        <w:t>。</w:t>
      </w:r>
      <w:r w:rsidR="004407F3">
        <w:rPr>
          <w:rFonts w:ascii="Times New Roman" w:eastAsia="ＭＳ 明朝" w:hAnsi="Times New Roman" w:hint="eastAsia"/>
          <w:sz w:val="21"/>
          <w:szCs w:val="22"/>
          <w:lang w:eastAsia="ja-JP"/>
        </w:rPr>
        <w:t>本研究では、</w:t>
      </w:r>
      <w:r w:rsidR="00973677">
        <w:rPr>
          <w:rFonts w:ascii="Times New Roman" w:eastAsia="ＭＳ 明朝" w:hAnsi="Times New Roman" w:hint="eastAsia"/>
          <w:sz w:val="21"/>
          <w:szCs w:val="22"/>
          <w:lang w:eastAsia="ja-JP"/>
        </w:rPr>
        <w:t>農薬はもちろん、堆肥を含む有機物・肥料を人為的に施用しない農法</w:t>
      </w:r>
      <w:r w:rsidR="00185653">
        <w:rPr>
          <w:rFonts w:ascii="Times New Roman" w:eastAsia="ＭＳ 明朝" w:hAnsi="Times New Roman" w:hint="eastAsia"/>
          <w:sz w:val="21"/>
          <w:szCs w:val="22"/>
          <w:lang w:eastAsia="ja-JP"/>
        </w:rPr>
        <w:t>、無施肥無農薬栽培</w:t>
      </w:r>
      <w:r w:rsidR="007D1A75">
        <w:rPr>
          <w:rFonts w:ascii="Times New Roman" w:eastAsia="ＭＳ 明朝" w:hAnsi="Times New Roman" w:hint="eastAsia"/>
          <w:sz w:val="21"/>
          <w:szCs w:val="22"/>
          <w:lang w:eastAsia="ja-JP"/>
        </w:rPr>
        <w:t>（以下、無施肥栽培）</w:t>
      </w:r>
      <w:r w:rsidR="00595361">
        <w:rPr>
          <w:rFonts w:ascii="Times New Roman" w:eastAsia="ＭＳ 明朝" w:hAnsi="Times New Roman" w:hint="eastAsia"/>
          <w:sz w:val="21"/>
          <w:szCs w:val="22"/>
          <w:lang w:eastAsia="ja-JP"/>
        </w:rPr>
        <w:t>に着目し</w:t>
      </w:r>
      <w:r w:rsidR="00C748EA">
        <w:rPr>
          <w:rFonts w:ascii="Times New Roman" w:eastAsia="ＭＳ 明朝" w:hAnsi="Times New Roman" w:hint="eastAsia"/>
          <w:sz w:val="21"/>
          <w:szCs w:val="22"/>
          <w:lang w:eastAsia="ja-JP"/>
        </w:rPr>
        <w:t>、長期無施肥栽培</w:t>
      </w:r>
      <w:r w:rsidR="00C36118">
        <w:rPr>
          <w:rFonts w:ascii="Times New Roman" w:eastAsia="ＭＳ 明朝" w:hAnsi="Times New Roman" w:hint="eastAsia"/>
          <w:sz w:val="21"/>
          <w:szCs w:val="22"/>
          <w:lang w:eastAsia="ja-JP"/>
        </w:rPr>
        <w:t>継続圃場における</w:t>
      </w:r>
      <w:r w:rsidR="00FB0C9D">
        <w:rPr>
          <w:rFonts w:ascii="Times New Roman" w:eastAsia="ＭＳ 明朝" w:hAnsi="Times New Roman" w:hint="eastAsia"/>
          <w:sz w:val="21"/>
          <w:szCs w:val="22"/>
          <w:lang w:eastAsia="ja-JP"/>
        </w:rPr>
        <w:t>玄米収量・収穫指数（</w:t>
      </w:r>
      <w:r w:rsidR="00FB0C9D">
        <w:rPr>
          <w:rFonts w:ascii="Times New Roman" w:eastAsia="ＭＳ 明朝" w:hAnsi="Times New Roman" w:hint="eastAsia"/>
          <w:sz w:val="21"/>
          <w:szCs w:val="22"/>
          <w:lang w:eastAsia="ja-JP"/>
        </w:rPr>
        <w:t>HI</w:t>
      </w:r>
      <w:r w:rsidR="00FB0C9D">
        <w:rPr>
          <w:rFonts w:ascii="Times New Roman" w:eastAsia="ＭＳ 明朝" w:hAnsi="Times New Roman" w:hint="eastAsia"/>
          <w:sz w:val="21"/>
          <w:szCs w:val="22"/>
          <w:lang w:eastAsia="ja-JP"/>
        </w:rPr>
        <w:t>）の観点から</w:t>
      </w:r>
      <w:r w:rsidR="0051509D">
        <w:rPr>
          <w:rFonts w:ascii="Times New Roman" w:eastAsia="ＭＳ 明朝" w:hAnsi="Times New Roman" w:hint="eastAsia"/>
          <w:sz w:val="21"/>
          <w:szCs w:val="22"/>
          <w:lang w:eastAsia="ja-JP"/>
        </w:rPr>
        <w:t>物質生産性</w:t>
      </w:r>
      <w:r w:rsidR="00AD4E68">
        <w:rPr>
          <w:rFonts w:ascii="Times New Roman" w:eastAsia="ＭＳ 明朝" w:hAnsi="Times New Roman" w:hint="eastAsia"/>
          <w:sz w:val="21"/>
          <w:szCs w:val="22"/>
          <w:lang w:eastAsia="ja-JP"/>
        </w:rPr>
        <w:t>を評価することを目的とした。</w:t>
      </w:r>
    </w:p>
    <w:p w14:paraId="2D37E9D4" w14:textId="77777777" w:rsidR="00862FE6" w:rsidRDefault="00862FE6" w:rsidP="0029175D">
      <w:pPr>
        <w:jc w:val="both"/>
        <w:rPr>
          <w:rFonts w:ascii="Times New Roman" w:eastAsia="ＭＳ 明朝" w:hAnsi="Times New Roman"/>
          <w:sz w:val="21"/>
          <w:szCs w:val="22"/>
          <w:lang w:eastAsia="ja-JP"/>
        </w:rPr>
      </w:pPr>
    </w:p>
    <w:p w14:paraId="3121BA72" w14:textId="22BF598B" w:rsidR="00862FE6" w:rsidRDefault="00862FE6" w:rsidP="0029175D">
      <w:pPr>
        <w:jc w:val="both"/>
        <w:rPr>
          <w:rFonts w:ascii="Times New Roman" w:eastAsia="ＭＳ 明朝" w:hAnsi="Times New Roman"/>
          <w:sz w:val="21"/>
          <w:szCs w:val="22"/>
          <w:lang w:eastAsia="ja-JP"/>
        </w:rPr>
      </w:pPr>
      <w:r>
        <w:rPr>
          <w:rFonts w:ascii="Times New Roman" w:eastAsia="ＭＳ 明朝" w:hAnsi="Times New Roman" w:hint="eastAsia"/>
          <w:sz w:val="21"/>
          <w:szCs w:val="22"/>
          <w:lang w:eastAsia="ja-JP"/>
        </w:rPr>
        <w:t>【</w:t>
      </w:r>
      <w:r w:rsidR="00D43EF7">
        <w:rPr>
          <w:rFonts w:ascii="Times New Roman" w:eastAsia="ＭＳ 明朝" w:hAnsi="Times New Roman" w:hint="eastAsia"/>
          <w:sz w:val="21"/>
          <w:szCs w:val="22"/>
          <w:lang w:eastAsia="ja-JP"/>
        </w:rPr>
        <w:t>材料および</w:t>
      </w:r>
      <w:r w:rsidR="0029175D" w:rsidRPr="0029175D">
        <w:rPr>
          <w:rFonts w:ascii="Times New Roman" w:eastAsia="ＭＳ 明朝" w:hAnsi="Times New Roman" w:hint="eastAsia"/>
          <w:sz w:val="21"/>
          <w:szCs w:val="22"/>
          <w:lang w:eastAsia="ja-JP"/>
        </w:rPr>
        <w:t>方法</w:t>
      </w:r>
      <w:r>
        <w:rPr>
          <w:rFonts w:ascii="Times New Roman" w:eastAsia="ＭＳ 明朝" w:hAnsi="Times New Roman" w:hint="eastAsia"/>
          <w:sz w:val="21"/>
          <w:szCs w:val="22"/>
          <w:lang w:eastAsia="ja-JP"/>
        </w:rPr>
        <w:t>】</w:t>
      </w:r>
    </w:p>
    <w:p w14:paraId="476A03F7" w14:textId="0C32577E" w:rsidR="0029175D" w:rsidRPr="0029175D" w:rsidRDefault="0069448C" w:rsidP="0029175D">
      <w:pPr>
        <w:jc w:val="both"/>
        <w:rPr>
          <w:rFonts w:ascii="Times New Roman" w:eastAsia="ＭＳ 明朝" w:hAnsi="Times New Roman"/>
          <w:sz w:val="21"/>
          <w:szCs w:val="22"/>
          <w:lang w:eastAsia="ja-JP"/>
        </w:rPr>
      </w:pPr>
      <w:r>
        <w:rPr>
          <w:rFonts w:ascii="Times New Roman" w:eastAsia="ＭＳ 明朝" w:hAnsi="Times New Roman" w:hint="eastAsia"/>
          <w:sz w:val="21"/>
          <w:szCs w:val="22"/>
          <w:lang w:eastAsia="ja-JP"/>
        </w:rPr>
        <w:t>近畿地方</w:t>
      </w:r>
      <w:r w:rsidR="005705F3">
        <w:rPr>
          <w:rFonts w:ascii="Times New Roman" w:eastAsia="ＭＳ 明朝" w:hAnsi="Times New Roman" w:hint="eastAsia"/>
          <w:sz w:val="21"/>
          <w:szCs w:val="22"/>
          <w:lang w:eastAsia="ja-JP"/>
        </w:rPr>
        <w:t>の</w:t>
      </w:r>
      <w:r w:rsidR="00C207A7">
        <w:rPr>
          <w:rFonts w:ascii="Times New Roman" w:eastAsia="ＭＳ 明朝" w:hAnsi="Times New Roman" w:hint="eastAsia"/>
          <w:sz w:val="21"/>
          <w:szCs w:val="22"/>
          <w:lang w:eastAsia="ja-JP"/>
        </w:rPr>
        <w:t>9</w:t>
      </w:r>
      <w:r w:rsidR="007753C8">
        <w:rPr>
          <w:rFonts w:ascii="Times New Roman" w:eastAsia="ＭＳ 明朝" w:hAnsi="Times New Roman" w:hint="eastAsia"/>
          <w:sz w:val="21"/>
          <w:szCs w:val="22"/>
          <w:lang w:eastAsia="ja-JP"/>
        </w:rPr>
        <w:t>つの</w:t>
      </w:r>
      <w:r w:rsidR="005705F3">
        <w:rPr>
          <w:rFonts w:ascii="Times New Roman" w:eastAsia="ＭＳ 明朝" w:hAnsi="Times New Roman" w:hint="eastAsia"/>
          <w:sz w:val="21"/>
          <w:szCs w:val="22"/>
          <w:lang w:eastAsia="ja-JP"/>
        </w:rPr>
        <w:t>長期</w:t>
      </w:r>
      <w:r w:rsidR="00096FCB">
        <w:rPr>
          <w:rFonts w:ascii="Times New Roman" w:eastAsia="ＭＳ 明朝" w:hAnsi="Times New Roman" w:hint="eastAsia"/>
          <w:sz w:val="21"/>
          <w:szCs w:val="22"/>
          <w:lang w:eastAsia="ja-JP"/>
        </w:rPr>
        <w:t>無施肥栽培継続水田圃場を対象に、</w:t>
      </w:r>
      <w:r w:rsidR="009F203A">
        <w:rPr>
          <w:rFonts w:ascii="Times New Roman" w:eastAsia="ＭＳ 明朝" w:hAnsi="Times New Roman" w:hint="eastAsia"/>
          <w:sz w:val="21"/>
          <w:szCs w:val="22"/>
          <w:lang w:eastAsia="ja-JP"/>
        </w:rPr>
        <w:t>玄米収量および</w:t>
      </w:r>
      <w:r w:rsidR="009F203A">
        <w:rPr>
          <w:rFonts w:ascii="Times New Roman" w:eastAsia="ＭＳ 明朝" w:hAnsi="Times New Roman" w:hint="eastAsia"/>
          <w:sz w:val="21"/>
          <w:szCs w:val="22"/>
          <w:lang w:eastAsia="ja-JP"/>
        </w:rPr>
        <w:t>HI</w:t>
      </w:r>
      <w:r w:rsidR="009F203A">
        <w:rPr>
          <w:rFonts w:ascii="Times New Roman" w:eastAsia="ＭＳ 明朝" w:hAnsi="Times New Roman" w:hint="eastAsia"/>
          <w:sz w:val="21"/>
          <w:szCs w:val="22"/>
          <w:lang w:eastAsia="ja-JP"/>
        </w:rPr>
        <w:t>を調査した。</w:t>
      </w:r>
      <w:r w:rsidR="00FE6745">
        <w:rPr>
          <w:rFonts w:ascii="Times New Roman" w:eastAsia="ＭＳ 明朝" w:hAnsi="Times New Roman" w:hint="eastAsia"/>
          <w:sz w:val="21"/>
          <w:szCs w:val="22"/>
          <w:lang w:eastAsia="ja-JP"/>
        </w:rPr>
        <w:t>長期間にわたり</w:t>
      </w:r>
      <w:r w:rsidR="005312DF">
        <w:rPr>
          <w:rFonts w:ascii="Times New Roman" w:eastAsia="ＭＳ 明朝" w:hAnsi="Times New Roman" w:hint="eastAsia"/>
          <w:sz w:val="21"/>
          <w:szCs w:val="22"/>
          <w:lang w:eastAsia="ja-JP"/>
        </w:rPr>
        <w:t>継続して</w:t>
      </w:r>
      <w:r w:rsidR="00FE6745">
        <w:rPr>
          <w:rFonts w:ascii="Times New Roman" w:eastAsia="ＭＳ 明朝" w:hAnsi="Times New Roman" w:hint="eastAsia"/>
          <w:sz w:val="21"/>
          <w:szCs w:val="22"/>
          <w:lang w:eastAsia="ja-JP"/>
        </w:rPr>
        <w:t>行ったのは</w:t>
      </w:r>
      <w:r w:rsidR="005312DF">
        <w:rPr>
          <w:rFonts w:ascii="Times New Roman" w:eastAsia="ＭＳ 明朝" w:hAnsi="Times New Roman" w:hint="eastAsia"/>
          <w:sz w:val="21"/>
          <w:szCs w:val="22"/>
          <w:lang w:eastAsia="ja-JP"/>
        </w:rPr>
        <w:t>坪刈り</w:t>
      </w:r>
      <w:r w:rsidR="00FE6745">
        <w:rPr>
          <w:rFonts w:ascii="Times New Roman" w:eastAsia="ＭＳ 明朝" w:hAnsi="Times New Roman" w:hint="eastAsia"/>
          <w:sz w:val="21"/>
          <w:szCs w:val="22"/>
          <w:lang w:eastAsia="ja-JP"/>
        </w:rPr>
        <w:t>であるが、一部全刈り収量も</w:t>
      </w:r>
      <w:r w:rsidR="005B2CA1">
        <w:rPr>
          <w:rFonts w:ascii="Times New Roman" w:eastAsia="ＭＳ 明朝" w:hAnsi="Times New Roman" w:hint="eastAsia"/>
          <w:sz w:val="21"/>
          <w:szCs w:val="22"/>
          <w:lang w:eastAsia="ja-JP"/>
        </w:rPr>
        <w:t>調査しており、その対応を評価した。</w:t>
      </w:r>
      <w:r w:rsidR="009F203A">
        <w:rPr>
          <w:rFonts w:ascii="Times New Roman" w:eastAsia="ＭＳ 明朝" w:hAnsi="Times New Roman" w:hint="eastAsia"/>
          <w:sz w:val="21"/>
          <w:szCs w:val="22"/>
          <w:lang w:eastAsia="ja-JP"/>
        </w:rPr>
        <w:t>なお、</w:t>
      </w:r>
      <w:r w:rsidR="00C207A7">
        <w:rPr>
          <w:rFonts w:ascii="Times New Roman" w:eastAsia="ＭＳ 明朝" w:hAnsi="Times New Roman" w:hint="eastAsia"/>
          <w:sz w:val="21"/>
          <w:szCs w:val="22"/>
          <w:lang w:eastAsia="ja-JP"/>
        </w:rPr>
        <w:t>9</w:t>
      </w:r>
      <w:r w:rsidR="009F203A">
        <w:rPr>
          <w:rFonts w:ascii="Times New Roman" w:eastAsia="ＭＳ 明朝" w:hAnsi="Times New Roman" w:hint="eastAsia"/>
          <w:sz w:val="21"/>
          <w:szCs w:val="22"/>
          <w:lang w:eastAsia="ja-JP"/>
        </w:rPr>
        <w:t>圃場</w:t>
      </w:r>
      <w:r w:rsidR="006E5705">
        <w:rPr>
          <w:rFonts w:ascii="Times New Roman" w:eastAsia="ＭＳ 明朝" w:hAnsi="Times New Roman" w:hint="eastAsia"/>
          <w:sz w:val="21"/>
          <w:szCs w:val="22"/>
          <w:lang w:eastAsia="ja-JP"/>
        </w:rPr>
        <w:t>では、</w:t>
      </w:r>
      <w:r w:rsidR="0029175D" w:rsidRPr="0029175D">
        <w:rPr>
          <w:rFonts w:ascii="Times New Roman" w:eastAsia="ＭＳ 明朝" w:hAnsi="Times New Roman" w:hint="eastAsia"/>
          <w:sz w:val="21"/>
          <w:szCs w:val="22"/>
          <w:lang w:eastAsia="ja-JP"/>
        </w:rPr>
        <w:t>肥料</w:t>
      </w:r>
      <w:r w:rsidR="006E5705">
        <w:rPr>
          <w:rFonts w:ascii="Times New Roman" w:eastAsia="ＭＳ 明朝" w:hAnsi="Times New Roman" w:hint="eastAsia"/>
          <w:sz w:val="21"/>
          <w:szCs w:val="22"/>
          <w:lang w:eastAsia="ja-JP"/>
        </w:rPr>
        <w:t>・</w:t>
      </w:r>
      <w:r w:rsidR="0029175D" w:rsidRPr="0029175D">
        <w:rPr>
          <w:rFonts w:ascii="Times New Roman" w:eastAsia="ＭＳ 明朝" w:hAnsi="Times New Roman" w:hint="eastAsia"/>
          <w:sz w:val="21"/>
          <w:szCs w:val="22"/>
          <w:lang w:eastAsia="ja-JP"/>
        </w:rPr>
        <w:t>農薬</w:t>
      </w:r>
      <w:r w:rsidR="006E5705">
        <w:rPr>
          <w:rFonts w:ascii="Times New Roman" w:eastAsia="ＭＳ 明朝" w:hAnsi="Times New Roman" w:hint="eastAsia"/>
          <w:sz w:val="21"/>
          <w:szCs w:val="22"/>
          <w:lang w:eastAsia="ja-JP"/>
        </w:rPr>
        <w:t>・</w:t>
      </w:r>
      <w:r w:rsidR="0029175D" w:rsidRPr="0029175D">
        <w:rPr>
          <w:rFonts w:ascii="Times New Roman" w:eastAsia="ＭＳ 明朝" w:hAnsi="Times New Roman" w:hint="eastAsia"/>
          <w:sz w:val="21"/>
          <w:szCs w:val="22"/>
          <w:lang w:eastAsia="ja-JP"/>
        </w:rPr>
        <w:t>有機物を一切使用</w:t>
      </w:r>
      <w:r w:rsidR="006E5705">
        <w:rPr>
          <w:rFonts w:ascii="Times New Roman" w:eastAsia="ＭＳ 明朝" w:hAnsi="Times New Roman" w:hint="eastAsia"/>
          <w:sz w:val="21"/>
          <w:szCs w:val="22"/>
          <w:lang w:eastAsia="ja-JP"/>
        </w:rPr>
        <w:t>せず、収穫時に稲わらを系外に持ち出している。継続年数は</w:t>
      </w:r>
      <w:r w:rsidR="0029175D" w:rsidRPr="0029175D">
        <w:rPr>
          <w:rFonts w:ascii="Times New Roman" w:eastAsia="ＭＳ 明朝" w:hAnsi="Times New Roman" w:hint="eastAsia"/>
          <w:sz w:val="21"/>
          <w:szCs w:val="22"/>
          <w:lang w:eastAsia="ja-JP"/>
        </w:rPr>
        <w:t>15</w:t>
      </w:r>
      <w:r w:rsidR="008E70FC">
        <w:rPr>
          <w:rFonts w:ascii="Times New Roman" w:eastAsia="ＭＳ 明朝" w:hAnsi="Times New Roman" w:hint="eastAsia"/>
          <w:sz w:val="21"/>
          <w:szCs w:val="22"/>
          <w:lang w:eastAsia="ja-JP"/>
        </w:rPr>
        <w:t>年から</w:t>
      </w:r>
      <w:r w:rsidR="0029175D" w:rsidRPr="0029175D">
        <w:rPr>
          <w:rFonts w:ascii="Times New Roman" w:eastAsia="ＭＳ 明朝" w:hAnsi="Times New Roman" w:hint="eastAsia"/>
          <w:sz w:val="21"/>
          <w:szCs w:val="22"/>
          <w:lang w:eastAsia="ja-JP"/>
        </w:rPr>
        <w:t>56</w:t>
      </w:r>
      <w:r w:rsidR="0029175D" w:rsidRPr="0029175D">
        <w:rPr>
          <w:rFonts w:ascii="Times New Roman" w:eastAsia="ＭＳ 明朝" w:hAnsi="Times New Roman" w:hint="eastAsia"/>
          <w:sz w:val="21"/>
          <w:szCs w:val="22"/>
          <w:lang w:eastAsia="ja-JP"/>
        </w:rPr>
        <w:t>年</w:t>
      </w:r>
      <w:r w:rsidR="008E70FC">
        <w:rPr>
          <w:rFonts w:ascii="Times New Roman" w:eastAsia="ＭＳ 明朝" w:hAnsi="Times New Roman" w:hint="eastAsia"/>
          <w:sz w:val="21"/>
          <w:szCs w:val="22"/>
          <w:lang w:eastAsia="ja-JP"/>
        </w:rPr>
        <w:t>までの範囲であった。</w:t>
      </w:r>
    </w:p>
    <w:p w14:paraId="23748C5C" w14:textId="77777777" w:rsidR="00862FE6" w:rsidRDefault="00862FE6" w:rsidP="0029175D">
      <w:pPr>
        <w:jc w:val="both"/>
        <w:rPr>
          <w:rFonts w:ascii="Times New Roman" w:eastAsia="ＭＳ 明朝" w:hAnsi="Times New Roman"/>
          <w:sz w:val="21"/>
          <w:szCs w:val="22"/>
          <w:lang w:eastAsia="ja-JP"/>
        </w:rPr>
      </w:pPr>
    </w:p>
    <w:p w14:paraId="4DF3CF33" w14:textId="02937C25" w:rsidR="00862FE6" w:rsidRDefault="00862FE6" w:rsidP="0029175D">
      <w:pPr>
        <w:jc w:val="both"/>
        <w:rPr>
          <w:rFonts w:ascii="Times New Roman" w:eastAsia="ＭＳ 明朝" w:hAnsi="Times New Roman"/>
          <w:sz w:val="21"/>
          <w:szCs w:val="22"/>
          <w:lang w:eastAsia="ja-JP"/>
        </w:rPr>
      </w:pPr>
      <w:r>
        <w:rPr>
          <w:rFonts w:ascii="Times New Roman" w:eastAsia="ＭＳ 明朝" w:hAnsi="Times New Roman" w:hint="eastAsia"/>
          <w:sz w:val="21"/>
          <w:szCs w:val="22"/>
          <w:lang w:eastAsia="ja-JP"/>
        </w:rPr>
        <w:t>【</w:t>
      </w:r>
      <w:r w:rsidR="0029175D" w:rsidRPr="0029175D">
        <w:rPr>
          <w:rFonts w:ascii="Times New Roman" w:eastAsia="ＭＳ 明朝" w:hAnsi="Times New Roman" w:hint="eastAsia"/>
          <w:sz w:val="21"/>
          <w:szCs w:val="22"/>
          <w:lang w:eastAsia="ja-JP"/>
        </w:rPr>
        <w:t>結果</w:t>
      </w:r>
      <w:r w:rsidR="00D43EF7">
        <w:rPr>
          <w:rFonts w:ascii="Times New Roman" w:eastAsia="ＭＳ 明朝" w:hAnsi="Times New Roman" w:hint="eastAsia"/>
          <w:sz w:val="21"/>
          <w:szCs w:val="22"/>
          <w:lang w:eastAsia="ja-JP"/>
        </w:rPr>
        <w:t>および考察</w:t>
      </w:r>
      <w:r>
        <w:rPr>
          <w:rFonts w:ascii="Times New Roman" w:eastAsia="ＭＳ 明朝" w:hAnsi="Times New Roman" w:hint="eastAsia"/>
          <w:sz w:val="21"/>
          <w:szCs w:val="22"/>
          <w:lang w:eastAsia="ja-JP"/>
        </w:rPr>
        <w:t>】</w:t>
      </w:r>
    </w:p>
    <w:p w14:paraId="49270428" w14:textId="7C3B7D7E" w:rsidR="0029175D" w:rsidRDefault="008E70FC" w:rsidP="0029175D">
      <w:pPr>
        <w:jc w:val="both"/>
        <w:rPr>
          <w:rFonts w:ascii="Times New Roman" w:eastAsia="ＭＳ 明朝" w:hAnsi="Times New Roman"/>
          <w:sz w:val="21"/>
          <w:szCs w:val="22"/>
          <w:lang w:eastAsia="ja-JP"/>
        </w:rPr>
      </w:pPr>
      <w:r>
        <w:rPr>
          <w:rFonts w:ascii="Times New Roman" w:eastAsia="ＭＳ 明朝" w:hAnsi="Times New Roman" w:hint="eastAsia"/>
          <w:sz w:val="21"/>
          <w:szCs w:val="22"/>
          <w:lang w:eastAsia="ja-JP"/>
        </w:rPr>
        <w:t>玄米</w:t>
      </w:r>
      <w:r w:rsidR="0029175D" w:rsidRPr="0029175D">
        <w:rPr>
          <w:rFonts w:ascii="Times New Roman" w:eastAsia="ＭＳ 明朝" w:hAnsi="Times New Roman" w:hint="eastAsia"/>
          <w:sz w:val="21"/>
          <w:szCs w:val="22"/>
          <w:lang w:eastAsia="ja-JP"/>
        </w:rPr>
        <w:t>収量は、最初の</w:t>
      </w:r>
      <w:r w:rsidR="0029175D" w:rsidRPr="0029175D">
        <w:rPr>
          <w:rFonts w:ascii="Times New Roman" w:eastAsia="ＭＳ 明朝" w:hAnsi="Times New Roman" w:hint="eastAsia"/>
          <w:sz w:val="21"/>
          <w:szCs w:val="22"/>
          <w:lang w:eastAsia="ja-JP"/>
        </w:rPr>
        <w:t>10</w:t>
      </w:r>
      <w:r w:rsidR="0029175D" w:rsidRPr="0029175D">
        <w:rPr>
          <w:rFonts w:ascii="Times New Roman" w:eastAsia="ＭＳ 明朝" w:hAnsi="Times New Roman" w:hint="eastAsia"/>
          <w:sz w:val="21"/>
          <w:szCs w:val="22"/>
          <w:lang w:eastAsia="ja-JP"/>
        </w:rPr>
        <w:t>年間はわずかに減少し、その後はほぼ横ばいであった</w:t>
      </w:r>
      <w:r w:rsidR="005A5021">
        <w:rPr>
          <w:rFonts w:ascii="Times New Roman" w:eastAsia="ＭＳ 明朝" w:hAnsi="Times New Roman" w:hint="eastAsia"/>
          <w:sz w:val="21"/>
          <w:szCs w:val="22"/>
          <w:lang w:eastAsia="ja-JP"/>
        </w:rPr>
        <w:t>（図</w:t>
      </w:r>
      <w:r w:rsidR="005A5021">
        <w:rPr>
          <w:rFonts w:ascii="Times New Roman" w:eastAsia="ＭＳ 明朝" w:hAnsi="Times New Roman" w:hint="eastAsia"/>
          <w:sz w:val="21"/>
          <w:szCs w:val="22"/>
          <w:lang w:eastAsia="ja-JP"/>
        </w:rPr>
        <w:t>1</w:t>
      </w:r>
      <w:r w:rsidR="005A5021">
        <w:rPr>
          <w:rFonts w:ascii="Times New Roman" w:eastAsia="ＭＳ 明朝" w:hAnsi="Times New Roman" w:hint="eastAsia"/>
          <w:sz w:val="21"/>
          <w:szCs w:val="22"/>
          <w:lang w:eastAsia="ja-JP"/>
        </w:rPr>
        <w:t>）</w:t>
      </w:r>
      <w:r w:rsidR="0029175D" w:rsidRPr="0029175D">
        <w:rPr>
          <w:rFonts w:ascii="Times New Roman" w:eastAsia="ＭＳ 明朝" w:hAnsi="Times New Roman" w:hint="eastAsia"/>
          <w:sz w:val="21"/>
          <w:szCs w:val="22"/>
          <w:lang w:eastAsia="ja-JP"/>
        </w:rPr>
        <w:t>。収量は過去</w:t>
      </w:r>
      <w:r w:rsidR="0029175D" w:rsidRPr="0029175D">
        <w:rPr>
          <w:rFonts w:ascii="Times New Roman" w:eastAsia="ＭＳ 明朝" w:hAnsi="Times New Roman" w:hint="eastAsia"/>
          <w:sz w:val="21"/>
          <w:szCs w:val="22"/>
          <w:lang w:eastAsia="ja-JP"/>
        </w:rPr>
        <w:t>5</w:t>
      </w:r>
      <w:r w:rsidR="0029175D" w:rsidRPr="0029175D">
        <w:rPr>
          <w:rFonts w:ascii="Times New Roman" w:eastAsia="ＭＳ 明朝" w:hAnsi="Times New Roman" w:hint="eastAsia"/>
          <w:sz w:val="21"/>
          <w:szCs w:val="22"/>
          <w:lang w:eastAsia="ja-JP"/>
        </w:rPr>
        <w:t>年平均で</w:t>
      </w:r>
      <w:r w:rsidR="0029175D" w:rsidRPr="0029175D">
        <w:rPr>
          <w:rFonts w:ascii="Times New Roman" w:eastAsia="ＭＳ 明朝" w:hAnsi="Times New Roman" w:hint="eastAsia"/>
          <w:sz w:val="21"/>
          <w:szCs w:val="22"/>
          <w:lang w:eastAsia="ja-JP"/>
        </w:rPr>
        <w:t>2</w:t>
      </w:r>
      <w:r w:rsidR="0029175D" w:rsidRPr="0029175D">
        <w:rPr>
          <w:rFonts w:ascii="Times New Roman" w:eastAsia="ＭＳ 明朝" w:hAnsi="Times New Roman" w:hint="eastAsia"/>
          <w:sz w:val="21"/>
          <w:szCs w:val="22"/>
          <w:lang w:eastAsia="ja-JP"/>
        </w:rPr>
        <w:t>～</w:t>
      </w:r>
      <w:r w:rsidR="0029175D" w:rsidRPr="0029175D">
        <w:rPr>
          <w:rFonts w:ascii="Times New Roman" w:eastAsia="ＭＳ 明朝" w:hAnsi="Times New Roman" w:hint="eastAsia"/>
          <w:sz w:val="21"/>
          <w:szCs w:val="22"/>
          <w:lang w:eastAsia="ja-JP"/>
        </w:rPr>
        <w:t>4</w:t>
      </w:r>
      <w:r w:rsidR="002B3E48">
        <w:rPr>
          <w:rFonts w:ascii="Times New Roman" w:eastAsia="ＭＳ 明朝" w:hAnsi="Times New Roman"/>
          <w:sz w:val="21"/>
          <w:szCs w:val="22"/>
          <w:lang w:eastAsia="ja-JP"/>
        </w:rPr>
        <w:t xml:space="preserve"> </w:t>
      </w:r>
      <w:r w:rsidR="0029175D" w:rsidRPr="0029175D">
        <w:rPr>
          <w:rFonts w:ascii="Times New Roman" w:eastAsia="ＭＳ 明朝" w:hAnsi="Times New Roman" w:hint="eastAsia"/>
          <w:sz w:val="21"/>
          <w:szCs w:val="22"/>
          <w:lang w:eastAsia="ja-JP"/>
        </w:rPr>
        <w:t>t ha</w:t>
      </w:r>
      <w:r w:rsidR="0029175D" w:rsidRPr="002B3E48">
        <w:rPr>
          <w:rFonts w:ascii="Times New Roman" w:eastAsia="ＭＳ 明朝" w:hAnsi="Times New Roman" w:hint="eastAsia"/>
          <w:sz w:val="21"/>
          <w:szCs w:val="22"/>
          <w:vertAlign w:val="superscript"/>
          <w:lang w:eastAsia="ja-JP"/>
        </w:rPr>
        <w:t>-1</w:t>
      </w:r>
      <w:r w:rsidR="0029175D" w:rsidRPr="0029175D">
        <w:rPr>
          <w:rFonts w:ascii="Times New Roman" w:eastAsia="ＭＳ 明朝" w:hAnsi="Times New Roman" w:hint="eastAsia"/>
          <w:sz w:val="21"/>
          <w:szCs w:val="22"/>
          <w:lang w:eastAsia="ja-JP"/>
        </w:rPr>
        <w:t>であり、</w:t>
      </w:r>
      <w:r w:rsidR="002B3E48">
        <w:rPr>
          <w:rFonts w:ascii="Times New Roman" w:eastAsia="ＭＳ 明朝" w:hAnsi="Times New Roman" w:hint="eastAsia"/>
          <w:sz w:val="21"/>
          <w:szCs w:val="22"/>
          <w:lang w:eastAsia="ja-JP"/>
        </w:rPr>
        <w:t>日本における</w:t>
      </w:r>
      <w:r w:rsidR="0029175D" w:rsidRPr="0029175D">
        <w:rPr>
          <w:rFonts w:ascii="Times New Roman" w:eastAsia="ＭＳ 明朝" w:hAnsi="Times New Roman" w:hint="eastAsia"/>
          <w:sz w:val="21"/>
          <w:szCs w:val="22"/>
          <w:lang w:eastAsia="ja-JP"/>
        </w:rPr>
        <w:t>現代</w:t>
      </w:r>
      <w:r w:rsidR="002B3E48">
        <w:rPr>
          <w:rFonts w:ascii="Times New Roman" w:eastAsia="ＭＳ 明朝" w:hAnsi="Times New Roman" w:hint="eastAsia"/>
          <w:sz w:val="21"/>
          <w:szCs w:val="22"/>
          <w:lang w:eastAsia="ja-JP"/>
        </w:rPr>
        <w:t>の</w:t>
      </w:r>
      <w:r w:rsidR="00794874">
        <w:rPr>
          <w:rFonts w:ascii="Times New Roman" w:eastAsia="ＭＳ 明朝" w:hAnsi="Times New Roman" w:hint="eastAsia"/>
          <w:sz w:val="21"/>
          <w:szCs w:val="22"/>
          <w:lang w:eastAsia="ja-JP"/>
        </w:rPr>
        <w:t>平均収量</w:t>
      </w:r>
      <w:r w:rsidR="0029175D" w:rsidRPr="0029175D">
        <w:rPr>
          <w:rFonts w:ascii="Times New Roman" w:eastAsia="ＭＳ 明朝" w:hAnsi="Times New Roman" w:hint="eastAsia"/>
          <w:sz w:val="21"/>
          <w:szCs w:val="22"/>
          <w:lang w:eastAsia="ja-JP"/>
        </w:rPr>
        <w:t>より低いが、</w:t>
      </w:r>
      <w:r w:rsidR="00C40D57">
        <w:rPr>
          <w:rFonts w:ascii="Times New Roman" w:eastAsia="ＭＳ 明朝" w:hAnsi="Times New Roman" w:hint="eastAsia"/>
          <w:sz w:val="21"/>
          <w:szCs w:val="22"/>
          <w:lang w:eastAsia="ja-JP"/>
        </w:rPr>
        <w:t>江戸時代から明治</w:t>
      </w:r>
      <w:r w:rsidR="00EE72F9">
        <w:rPr>
          <w:rFonts w:ascii="Times New Roman" w:eastAsia="ＭＳ 明朝" w:hAnsi="Times New Roman" w:hint="eastAsia"/>
          <w:sz w:val="21"/>
          <w:szCs w:val="22"/>
          <w:lang w:eastAsia="ja-JP"/>
        </w:rPr>
        <w:t>時代</w:t>
      </w:r>
      <w:r w:rsidR="00C40D57">
        <w:rPr>
          <w:rFonts w:ascii="Times New Roman" w:eastAsia="ＭＳ 明朝" w:hAnsi="Times New Roman" w:hint="eastAsia"/>
          <w:sz w:val="21"/>
          <w:szCs w:val="22"/>
          <w:lang w:eastAsia="ja-JP"/>
        </w:rPr>
        <w:t>初期</w:t>
      </w:r>
      <w:r w:rsidR="00794874">
        <w:rPr>
          <w:rFonts w:ascii="Times New Roman" w:eastAsia="ＭＳ 明朝" w:hAnsi="Times New Roman" w:hint="eastAsia"/>
          <w:sz w:val="21"/>
          <w:szCs w:val="22"/>
          <w:lang w:eastAsia="ja-JP"/>
        </w:rPr>
        <w:t>のそれ</w:t>
      </w:r>
      <w:r w:rsidR="0029175D" w:rsidRPr="0029175D">
        <w:rPr>
          <w:rFonts w:ascii="Times New Roman" w:eastAsia="ＭＳ 明朝" w:hAnsi="Times New Roman" w:hint="eastAsia"/>
          <w:sz w:val="21"/>
          <w:szCs w:val="22"/>
          <w:lang w:eastAsia="ja-JP"/>
        </w:rPr>
        <w:t>より高</w:t>
      </w:r>
      <w:r w:rsidR="00794874">
        <w:rPr>
          <w:rFonts w:ascii="Times New Roman" w:eastAsia="ＭＳ 明朝" w:hAnsi="Times New Roman" w:hint="eastAsia"/>
          <w:sz w:val="21"/>
          <w:szCs w:val="22"/>
          <w:lang w:eastAsia="ja-JP"/>
        </w:rPr>
        <w:t>かった</w:t>
      </w:r>
      <w:r w:rsidR="0029175D" w:rsidRPr="0029175D">
        <w:rPr>
          <w:rFonts w:ascii="Times New Roman" w:eastAsia="ＭＳ 明朝" w:hAnsi="Times New Roman" w:hint="eastAsia"/>
          <w:sz w:val="21"/>
          <w:szCs w:val="22"/>
          <w:lang w:eastAsia="ja-JP"/>
        </w:rPr>
        <w:t>。</w:t>
      </w:r>
      <w:r w:rsidR="00D715DF">
        <w:rPr>
          <w:rFonts w:ascii="Times New Roman" w:eastAsia="ＭＳ 明朝" w:hAnsi="Times New Roman" w:hint="eastAsia"/>
          <w:sz w:val="21"/>
          <w:szCs w:val="22"/>
          <w:lang w:eastAsia="ja-JP"/>
        </w:rPr>
        <w:t>収量が一定の水準に安定したのは、機械化の発達、効率的な水管理の実現、作物が病害虫に強くなることなどが原因と考えられる。</w:t>
      </w:r>
    </w:p>
    <w:p w14:paraId="215C572A" w14:textId="2CBA504C" w:rsidR="00D715DF" w:rsidRDefault="006101E4" w:rsidP="00D715DF">
      <w:pPr>
        <w:jc w:val="both"/>
        <w:rPr>
          <w:rFonts w:ascii="Times New Roman" w:eastAsia="ＭＳ 明朝" w:hAnsi="Times New Roman"/>
          <w:sz w:val="21"/>
          <w:szCs w:val="22"/>
          <w:lang w:eastAsia="ja-JP"/>
        </w:rPr>
      </w:pPr>
      <w:r>
        <w:rPr>
          <w:rFonts w:ascii="Times New Roman" w:eastAsia="ＭＳ 明朝" w:hAnsi="Times New Roman" w:hint="eastAsia"/>
          <w:sz w:val="21"/>
          <w:szCs w:val="22"/>
          <w:lang w:eastAsia="ja-JP"/>
        </w:rPr>
        <w:t>供試</w:t>
      </w:r>
      <w:r w:rsidR="00FA789F">
        <w:rPr>
          <w:rFonts w:ascii="Times New Roman" w:eastAsia="ＭＳ 明朝" w:hAnsi="Times New Roman" w:hint="eastAsia"/>
          <w:sz w:val="21"/>
          <w:szCs w:val="22"/>
          <w:lang w:eastAsia="ja-JP"/>
        </w:rPr>
        <w:t>品種</w:t>
      </w:r>
      <w:r>
        <w:rPr>
          <w:rFonts w:ascii="Times New Roman" w:eastAsia="ＭＳ 明朝" w:hAnsi="Times New Roman" w:hint="eastAsia"/>
          <w:sz w:val="21"/>
          <w:szCs w:val="22"/>
          <w:lang w:eastAsia="ja-JP"/>
        </w:rPr>
        <w:t>は比較的古いものが多かったが、</w:t>
      </w:r>
      <w:r w:rsidR="00BC52BF">
        <w:rPr>
          <w:rFonts w:ascii="Times New Roman" w:eastAsia="ＭＳ 明朝" w:hAnsi="Times New Roman" w:hint="eastAsia"/>
          <w:sz w:val="21"/>
          <w:szCs w:val="22"/>
          <w:lang w:eastAsia="ja-JP"/>
        </w:rPr>
        <w:t>その割に</w:t>
      </w:r>
      <w:r w:rsidR="00BC52BF">
        <w:rPr>
          <w:rFonts w:ascii="Times New Roman" w:eastAsia="ＭＳ 明朝" w:hAnsi="Times New Roman" w:hint="eastAsia"/>
          <w:sz w:val="21"/>
          <w:szCs w:val="22"/>
          <w:lang w:eastAsia="ja-JP"/>
        </w:rPr>
        <w:t>HI</w:t>
      </w:r>
      <w:r w:rsidR="00BC52BF">
        <w:rPr>
          <w:rFonts w:ascii="Times New Roman" w:eastAsia="ＭＳ 明朝" w:hAnsi="Times New Roman" w:hint="eastAsia"/>
          <w:sz w:val="21"/>
          <w:szCs w:val="22"/>
          <w:lang w:eastAsia="ja-JP"/>
        </w:rPr>
        <w:t>が</w:t>
      </w:r>
      <w:r w:rsidR="00D715DF" w:rsidRPr="0029175D">
        <w:rPr>
          <w:rFonts w:ascii="Times New Roman" w:eastAsia="ＭＳ 明朝" w:hAnsi="Times New Roman" w:hint="eastAsia"/>
          <w:sz w:val="21"/>
          <w:szCs w:val="22"/>
          <w:lang w:eastAsia="ja-JP"/>
        </w:rPr>
        <w:t>0.4</w:t>
      </w:r>
      <w:r w:rsidR="00D715DF" w:rsidRPr="0029175D">
        <w:rPr>
          <w:rFonts w:ascii="Times New Roman" w:eastAsia="ＭＳ 明朝" w:hAnsi="Times New Roman" w:hint="eastAsia"/>
          <w:sz w:val="21"/>
          <w:szCs w:val="22"/>
          <w:lang w:eastAsia="ja-JP"/>
        </w:rPr>
        <w:t>～</w:t>
      </w:r>
      <w:r w:rsidR="00D715DF" w:rsidRPr="0029175D">
        <w:rPr>
          <w:rFonts w:ascii="Times New Roman" w:eastAsia="ＭＳ 明朝" w:hAnsi="Times New Roman" w:hint="eastAsia"/>
          <w:sz w:val="21"/>
          <w:szCs w:val="22"/>
          <w:lang w:eastAsia="ja-JP"/>
        </w:rPr>
        <w:t>0.5</w:t>
      </w:r>
      <w:r w:rsidR="00D715DF" w:rsidRPr="0029175D">
        <w:rPr>
          <w:rFonts w:ascii="Times New Roman" w:eastAsia="ＭＳ 明朝" w:hAnsi="Times New Roman" w:hint="eastAsia"/>
          <w:sz w:val="21"/>
          <w:szCs w:val="22"/>
          <w:lang w:eastAsia="ja-JP"/>
        </w:rPr>
        <w:t>であり</w:t>
      </w:r>
      <w:r w:rsidR="00E65AF1">
        <w:rPr>
          <w:rFonts w:ascii="Times New Roman" w:eastAsia="ＭＳ 明朝" w:hAnsi="Times New Roman" w:hint="eastAsia"/>
          <w:sz w:val="21"/>
          <w:szCs w:val="22"/>
          <w:lang w:eastAsia="ja-JP"/>
        </w:rPr>
        <w:t>（図</w:t>
      </w:r>
      <w:r w:rsidR="00E65AF1">
        <w:rPr>
          <w:rFonts w:ascii="Times New Roman" w:eastAsia="ＭＳ 明朝" w:hAnsi="Times New Roman" w:hint="eastAsia"/>
          <w:sz w:val="21"/>
          <w:szCs w:val="22"/>
          <w:lang w:eastAsia="ja-JP"/>
        </w:rPr>
        <w:t>2</w:t>
      </w:r>
      <w:r w:rsidR="00E65AF1">
        <w:rPr>
          <w:rFonts w:ascii="Times New Roman" w:eastAsia="ＭＳ 明朝" w:hAnsi="Times New Roman" w:hint="eastAsia"/>
          <w:sz w:val="21"/>
          <w:szCs w:val="22"/>
          <w:lang w:eastAsia="ja-JP"/>
        </w:rPr>
        <w:t>）</w:t>
      </w:r>
      <w:r w:rsidR="00D715DF" w:rsidRPr="0029175D">
        <w:rPr>
          <w:rFonts w:ascii="Times New Roman" w:eastAsia="ＭＳ 明朝" w:hAnsi="Times New Roman" w:hint="eastAsia"/>
          <w:sz w:val="21"/>
          <w:szCs w:val="22"/>
          <w:lang w:eastAsia="ja-JP"/>
        </w:rPr>
        <w:t>、収量</w:t>
      </w:r>
      <w:r w:rsidR="00D715DF">
        <w:rPr>
          <w:rFonts w:ascii="Times New Roman" w:eastAsia="ＭＳ 明朝" w:hAnsi="Times New Roman" w:hint="eastAsia"/>
          <w:sz w:val="21"/>
          <w:szCs w:val="22"/>
          <w:lang w:eastAsia="ja-JP"/>
        </w:rPr>
        <w:t>の一定</w:t>
      </w:r>
      <w:r w:rsidR="00D715DF" w:rsidRPr="0029175D">
        <w:rPr>
          <w:rFonts w:ascii="Times New Roman" w:eastAsia="ＭＳ 明朝" w:hAnsi="Times New Roman" w:hint="eastAsia"/>
          <w:sz w:val="21"/>
          <w:szCs w:val="22"/>
          <w:lang w:eastAsia="ja-JP"/>
        </w:rPr>
        <w:t>水準の達成に一部寄与した</w:t>
      </w:r>
      <w:r w:rsidR="00D715DF">
        <w:rPr>
          <w:rFonts w:ascii="Times New Roman" w:eastAsia="ＭＳ 明朝" w:hAnsi="Times New Roman" w:hint="eastAsia"/>
          <w:sz w:val="21"/>
          <w:szCs w:val="22"/>
          <w:lang w:eastAsia="ja-JP"/>
        </w:rPr>
        <w:t>と考えられる</w:t>
      </w:r>
      <w:r w:rsidR="00D715DF" w:rsidRPr="0029175D">
        <w:rPr>
          <w:rFonts w:ascii="Times New Roman" w:eastAsia="ＭＳ 明朝" w:hAnsi="Times New Roman" w:hint="eastAsia"/>
          <w:sz w:val="21"/>
          <w:szCs w:val="22"/>
          <w:lang w:eastAsia="ja-JP"/>
        </w:rPr>
        <w:t>。</w:t>
      </w:r>
    </w:p>
    <w:p w14:paraId="06307479" w14:textId="77777777" w:rsidR="00862FE6" w:rsidRDefault="00862FE6" w:rsidP="0029175D">
      <w:pPr>
        <w:jc w:val="both"/>
        <w:rPr>
          <w:rFonts w:ascii="Times New Roman" w:eastAsia="ＭＳ 明朝" w:hAnsi="Times New Roman"/>
          <w:sz w:val="21"/>
          <w:szCs w:val="22"/>
          <w:lang w:eastAsia="ja-JP"/>
        </w:rPr>
      </w:pPr>
    </w:p>
    <w:p w14:paraId="5B52D3AB" w14:textId="77777777" w:rsidR="00862FE6" w:rsidRDefault="00862FE6" w:rsidP="0029175D">
      <w:pPr>
        <w:jc w:val="both"/>
        <w:rPr>
          <w:rFonts w:ascii="Times New Roman" w:eastAsia="ＭＳ 明朝" w:hAnsi="Times New Roman"/>
          <w:sz w:val="21"/>
          <w:szCs w:val="22"/>
          <w:lang w:eastAsia="ja-JP"/>
        </w:rPr>
      </w:pPr>
      <w:r>
        <w:rPr>
          <w:rFonts w:ascii="Times New Roman" w:eastAsia="ＭＳ 明朝" w:hAnsi="Times New Roman" w:hint="eastAsia"/>
          <w:sz w:val="21"/>
          <w:szCs w:val="22"/>
          <w:lang w:eastAsia="ja-JP"/>
        </w:rPr>
        <w:t>【</w:t>
      </w:r>
      <w:r w:rsidR="0029175D" w:rsidRPr="0029175D">
        <w:rPr>
          <w:rFonts w:ascii="Times New Roman" w:eastAsia="ＭＳ 明朝" w:hAnsi="Times New Roman" w:hint="eastAsia"/>
          <w:sz w:val="21"/>
          <w:szCs w:val="22"/>
          <w:lang w:eastAsia="ja-JP"/>
        </w:rPr>
        <w:t>結論</w:t>
      </w:r>
      <w:r>
        <w:rPr>
          <w:rFonts w:ascii="Times New Roman" w:eastAsia="ＭＳ 明朝" w:hAnsi="Times New Roman" w:hint="eastAsia"/>
          <w:sz w:val="21"/>
          <w:szCs w:val="22"/>
          <w:lang w:eastAsia="ja-JP"/>
        </w:rPr>
        <w:t>】</w:t>
      </w:r>
    </w:p>
    <w:p w14:paraId="78D73BCF" w14:textId="27F10F18" w:rsidR="0029175D" w:rsidRPr="0029175D" w:rsidRDefault="0029175D" w:rsidP="0029175D">
      <w:pPr>
        <w:jc w:val="both"/>
        <w:rPr>
          <w:rFonts w:ascii="Times New Roman" w:eastAsia="ＭＳ 明朝" w:hAnsi="Times New Roman"/>
          <w:sz w:val="21"/>
          <w:szCs w:val="22"/>
          <w:lang w:eastAsia="ja-JP"/>
        </w:rPr>
      </w:pPr>
      <w:r w:rsidRPr="0029175D">
        <w:rPr>
          <w:rFonts w:ascii="Times New Roman" w:eastAsia="ＭＳ 明朝" w:hAnsi="Times New Roman" w:hint="eastAsia"/>
          <w:sz w:val="21"/>
          <w:szCs w:val="22"/>
          <w:lang w:eastAsia="ja-JP"/>
        </w:rPr>
        <w:t>無農薬・無化学肥料</w:t>
      </w:r>
      <w:r w:rsidR="001A3D7D">
        <w:rPr>
          <w:rFonts w:ascii="Times New Roman" w:eastAsia="ＭＳ 明朝" w:hAnsi="Times New Roman" w:hint="eastAsia"/>
          <w:sz w:val="21"/>
          <w:szCs w:val="22"/>
          <w:lang w:eastAsia="ja-JP"/>
        </w:rPr>
        <w:t>栽培</w:t>
      </w:r>
      <w:r w:rsidRPr="0029175D">
        <w:rPr>
          <w:rFonts w:ascii="Times New Roman" w:eastAsia="ＭＳ 明朝" w:hAnsi="Times New Roman" w:hint="eastAsia"/>
          <w:sz w:val="21"/>
          <w:szCs w:val="22"/>
          <w:lang w:eastAsia="ja-JP"/>
        </w:rPr>
        <w:t>は、農業生産性が過去に戻ること</w:t>
      </w:r>
      <w:r w:rsidR="001A3D7D">
        <w:rPr>
          <w:rFonts w:ascii="Times New Roman" w:eastAsia="ＭＳ 明朝" w:hAnsi="Times New Roman" w:hint="eastAsia"/>
          <w:sz w:val="21"/>
          <w:szCs w:val="22"/>
          <w:lang w:eastAsia="ja-JP"/>
        </w:rPr>
        <w:t>を意味しない</w:t>
      </w:r>
      <w:r w:rsidRPr="0029175D">
        <w:rPr>
          <w:rFonts w:ascii="Times New Roman" w:eastAsia="ＭＳ 明朝" w:hAnsi="Times New Roman" w:hint="eastAsia"/>
          <w:sz w:val="21"/>
          <w:szCs w:val="22"/>
          <w:lang w:eastAsia="ja-JP"/>
        </w:rPr>
        <w:t>。さらに</w:t>
      </w:r>
      <w:r w:rsidR="00EE468C">
        <w:rPr>
          <w:rFonts w:ascii="Times New Roman" w:eastAsia="ＭＳ 明朝" w:hAnsi="Times New Roman" w:hint="eastAsia"/>
          <w:sz w:val="21"/>
          <w:szCs w:val="22"/>
          <w:lang w:eastAsia="ja-JP"/>
        </w:rPr>
        <w:t>現代の科学技術を用いた</w:t>
      </w:r>
      <w:r w:rsidRPr="0029175D">
        <w:rPr>
          <w:rFonts w:ascii="Times New Roman" w:eastAsia="ＭＳ 明朝" w:hAnsi="Times New Roman" w:hint="eastAsia"/>
          <w:sz w:val="21"/>
          <w:szCs w:val="22"/>
          <w:lang w:eastAsia="ja-JP"/>
        </w:rPr>
        <w:t>管理</w:t>
      </w:r>
      <w:r w:rsidR="00EE468C">
        <w:rPr>
          <w:rFonts w:ascii="Times New Roman" w:eastAsia="ＭＳ 明朝" w:hAnsi="Times New Roman" w:hint="eastAsia"/>
          <w:sz w:val="21"/>
          <w:szCs w:val="22"/>
          <w:lang w:eastAsia="ja-JP"/>
        </w:rPr>
        <w:t>の</w:t>
      </w:r>
      <w:r w:rsidRPr="0029175D">
        <w:rPr>
          <w:rFonts w:ascii="Times New Roman" w:eastAsia="ＭＳ 明朝" w:hAnsi="Times New Roman" w:hint="eastAsia"/>
          <w:sz w:val="21"/>
          <w:szCs w:val="22"/>
          <w:lang w:eastAsia="ja-JP"/>
        </w:rPr>
        <w:t>改善</w:t>
      </w:r>
      <w:r w:rsidR="00EE468C">
        <w:rPr>
          <w:rFonts w:ascii="Times New Roman" w:eastAsia="ＭＳ 明朝" w:hAnsi="Times New Roman" w:hint="eastAsia"/>
          <w:sz w:val="21"/>
          <w:szCs w:val="22"/>
          <w:lang w:eastAsia="ja-JP"/>
        </w:rPr>
        <w:t>により、</w:t>
      </w:r>
      <w:r w:rsidR="001A3D7D">
        <w:rPr>
          <w:rFonts w:ascii="Times New Roman" w:eastAsia="ＭＳ 明朝" w:hAnsi="Times New Roman" w:hint="eastAsia"/>
          <w:sz w:val="21"/>
          <w:szCs w:val="22"/>
          <w:lang w:eastAsia="ja-JP"/>
        </w:rPr>
        <w:t>生産性</w:t>
      </w:r>
      <w:r w:rsidRPr="0029175D">
        <w:rPr>
          <w:rFonts w:ascii="Times New Roman" w:eastAsia="ＭＳ 明朝" w:hAnsi="Times New Roman" w:hint="eastAsia"/>
          <w:sz w:val="21"/>
          <w:szCs w:val="22"/>
          <w:lang w:eastAsia="ja-JP"/>
        </w:rPr>
        <w:t>の</w:t>
      </w:r>
      <w:r w:rsidR="001A3D7D">
        <w:rPr>
          <w:rFonts w:ascii="Times New Roman" w:eastAsia="ＭＳ 明朝" w:hAnsi="Times New Roman" w:hint="eastAsia"/>
          <w:sz w:val="21"/>
          <w:szCs w:val="22"/>
          <w:lang w:eastAsia="ja-JP"/>
        </w:rPr>
        <w:t>向上</w:t>
      </w:r>
      <w:r w:rsidRPr="0029175D">
        <w:rPr>
          <w:rFonts w:ascii="Times New Roman" w:eastAsia="ＭＳ 明朝" w:hAnsi="Times New Roman" w:hint="eastAsia"/>
          <w:sz w:val="21"/>
          <w:szCs w:val="22"/>
          <w:lang w:eastAsia="ja-JP"/>
        </w:rPr>
        <w:t>効果</w:t>
      </w:r>
      <w:r w:rsidR="001A3D7D">
        <w:rPr>
          <w:rFonts w:ascii="Times New Roman" w:eastAsia="ＭＳ 明朝" w:hAnsi="Times New Roman" w:hint="eastAsia"/>
          <w:sz w:val="21"/>
          <w:szCs w:val="22"/>
          <w:lang w:eastAsia="ja-JP"/>
        </w:rPr>
        <w:t>も</w:t>
      </w:r>
      <w:r w:rsidRPr="0029175D">
        <w:rPr>
          <w:rFonts w:ascii="Times New Roman" w:eastAsia="ＭＳ 明朝" w:hAnsi="Times New Roman" w:hint="eastAsia"/>
          <w:sz w:val="21"/>
          <w:szCs w:val="22"/>
          <w:lang w:eastAsia="ja-JP"/>
        </w:rPr>
        <w:t>期待できる。本研究で報告されたデータは、</w:t>
      </w:r>
      <w:r w:rsidR="001A3D7D">
        <w:rPr>
          <w:rFonts w:ascii="Times New Roman" w:eastAsia="ＭＳ 明朝" w:hAnsi="Times New Roman" w:hint="eastAsia"/>
          <w:sz w:val="21"/>
          <w:szCs w:val="22"/>
          <w:lang w:eastAsia="ja-JP"/>
        </w:rPr>
        <w:t>水稲</w:t>
      </w:r>
      <w:r w:rsidRPr="0029175D">
        <w:rPr>
          <w:rFonts w:ascii="Times New Roman" w:eastAsia="ＭＳ 明朝" w:hAnsi="Times New Roman" w:hint="eastAsia"/>
          <w:sz w:val="21"/>
          <w:szCs w:val="22"/>
          <w:lang w:eastAsia="ja-JP"/>
        </w:rPr>
        <w:t>生産の持続可能性を検討するのに役立つと思われる。</w:t>
      </w:r>
    </w:p>
    <w:p w14:paraId="741E66C3" w14:textId="77777777" w:rsidR="0029175D" w:rsidRPr="0029175D" w:rsidRDefault="0029175D" w:rsidP="0029175D">
      <w:pPr>
        <w:jc w:val="both"/>
        <w:rPr>
          <w:rFonts w:ascii="Times New Roman" w:eastAsia="ＭＳ 明朝" w:hAnsi="Times New Roman"/>
          <w:sz w:val="21"/>
          <w:szCs w:val="22"/>
          <w:lang w:eastAsia="ja-JP"/>
        </w:rPr>
      </w:pPr>
    </w:p>
    <w:p w14:paraId="111A3A5F" w14:textId="77777777" w:rsidR="001966E1" w:rsidRPr="001966E1" w:rsidRDefault="001966E1" w:rsidP="00D75909">
      <w:pPr>
        <w:jc w:val="both"/>
        <w:rPr>
          <w:rFonts w:ascii="Times New Roman" w:eastAsia="ＭＳ 明朝" w:hAnsi="Times New Roman"/>
          <w:sz w:val="21"/>
          <w:szCs w:val="22"/>
          <w:lang w:eastAsia="ja-JP"/>
        </w:rPr>
      </w:pPr>
    </w:p>
    <w:p w14:paraId="363DFD0B" w14:textId="1B9DEB8E" w:rsidR="001966E1" w:rsidRDefault="007D7B05" w:rsidP="00D75909">
      <w:pPr>
        <w:jc w:val="both"/>
        <w:rPr>
          <w:rFonts w:ascii="Times New Roman" w:eastAsia="ＭＳ 明朝" w:hAnsi="Times New Roman"/>
          <w:sz w:val="21"/>
          <w:szCs w:val="22"/>
          <w:lang w:eastAsia="ja-JP"/>
        </w:rPr>
      </w:pPr>
      <w:r>
        <w:rPr>
          <w:noProof/>
        </w:rPr>
        <w:lastRenderedPageBreak/>
        <w:drawing>
          <wp:inline distT="0" distB="0" distL="0" distR="0" wp14:anchorId="14626587" wp14:editId="6F1030D6">
            <wp:extent cx="5400040" cy="2783205"/>
            <wp:effectExtent l="0" t="0" r="0" b="0"/>
            <wp:docPr id="2015087758" name="グラフ 1">
              <a:extLst xmlns:a="http://schemas.openxmlformats.org/drawingml/2006/main">
                <a:ext uri="{FF2B5EF4-FFF2-40B4-BE49-F238E27FC236}">
                  <a16:creationId xmlns:a16="http://schemas.microsoft.com/office/drawing/2014/main" id="{8769072E-4BDA-4053-8934-888D7C91D7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5D240FB" w14:textId="63FB11C8" w:rsidR="007D7B05" w:rsidRDefault="007D7B05" w:rsidP="008D1027">
      <w:pPr>
        <w:jc w:val="center"/>
        <w:rPr>
          <w:rFonts w:ascii="Times New Roman" w:eastAsia="ＭＳ 明朝" w:hAnsi="Times New Roman"/>
          <w:sz w:val="21"/>
          <w:szCs w:val="22"/>
          <w:lang w:eastAsia="ja-JP"/>
        </w:rPr>
      </w:pPr>
      <w:r>
        <w:rPr>
          <w:rFonts w:ascii="Times New Roman" w:eastAsia="ＭＳ 明朝" w:hAnsi="Times New Roman" w:hint="eastAsia"/>
          <w:sz w:val="21"/>
          <w:szCs w:val="22"/>
          <w:lang w:eastAsia="ja-JP"/>
        </w:rPr>
        <w:t>図</w:t>
      </w:r>
      <w:r w:rsidR="005A5021">
        <w:rPr>
          <w:rFonts w:ascii="Times New Roman" w:eastAsia="ＭＳ 明朝" w:hAnsi="Times New Roman" w:hint="eastAsia"/>
          <w:sz w:val="21"/>
          <w:szCs w:val="22"/>
          <w:lang w:eastAsia="ja-JP"/>
        </w:rPr>
        <w:t>1</w:t>
      </w:r>
      <w:r w:rsidR="00DA68C0">
        <w:rPr>
          <w:rFonts w:ascii="Times New Roman" w:eastAsia="ＭＳ 明朝" w:hAnsi="Times New Roman" w:hint="eastAsia"/>
          <w:sz w:val="21"/>
          <w:szCs w:val="22"/>
          <w:lang w:eastAsia="ja-JP"/>
        </w:rPr>
        <w:t xml:space="preserve">　無施肥無農薬栽培継続年数</w:t>
      </w:r>
      <w:r w:rsidR="0086338A">
        <w:rPr>
          <w:rFonts w:ascii="Times New Roman" w:eastAsia="ＭＳ 明朝" w:hAnsi="Times New Roman" w:hint="eastAsia"/>
          <w:sz w:val="21"/>
          <w:szCs w:val="22"/>
          <w:lang w:eastAsia="ja-JP"/>
        </w:rPr>
        <w:t>に伴う玄米収量の</w:t>
      </w:r>
      <w:r w:rsidR="0047636B">
        <w:rPr>
          <w:rFonts w:ascii="Times New Roman" w:eastAsia="ＭＳ 明朝" w:hAnsi="Times New Roman" w:hint="eastAsia"/>
          <w:sz w:val="21"/>
          <w:szCs w:val="22"/>
          <w:lang w:eastAsia="ja-JP"/>
        </w:rPr>
        <w:t>推移</w:t>
      </w:r>
    </w:p>
    <w:p w14:paraId="6185F9A1" w14:textId="77777777" w:rsidR="0086338A" w:rsidRDefault="0086338A" w:rsidP="00D75909">
      <w:pPr>
        <w:jc w:val="both"/>
        <w:rPr>
          <w:rFonts w:ascii="Times New Roman" w:eastAsia="ＭＳ 明朝" w:hAnsi="Times New Roman"/>
          <w:sz w:val="21"/>
          <w:szCs w:val="22"/>
          <w:lang w:eastAsia="ja-JP"/>
        </w:rPr>
      </w:pPr>
    </w:p>
    <w:p w14:paraId="39028029" w14:textId="77777777" w:rsidR="0086338A" w:rsidRDefault="0086338A" w:rsidP="00D75909">
      <w:pPr>
        <w:jc w:val="both"/>
        <w:rPr>
          <w:rFonts w:ascii="Times New Roman" w:eastAsia="ＭＳ 明朝" w:hAnsi="Times New Roman"/>
          <w:sz w:val="21"/>
          <w:szCs w:val="22"/>
          <w:lang w:eastAsia="ja-JP"/>
        </w:rPr>
      </w:pPr>
    </w:p>
    <w:p w14:paraId="2409A611" w14:textId="168F475A" w:rsidR="00C15A75" w:rsidRDefault="00C15A75" w:rsidP="00D75909">
      <w:pPr>
        <w:jc w:val="both"/>
        <w:rPr>
          <w:rFonts w:ascii="Times New Roman" w:eastAsia="ＭＳ 明朝" w:hAnsi="Times New Roman"/>
          <w:sz w:val="21"/>
          <w:szCs w:val="22"/>
          <w:lang w:eastAsia="ja-JP"/>
        </w:rPr>
      </w:pPr>
      <w:r>
        <w:rPr>
          <w:noProof/>
        </w:rPr>
        <w:drawing>
          <wp:inline distT="0" distB="0" distL="0" distR="0" wp14:anchorId="11B0F81A" wp14:editId="5B2E78F4">
            <wp:extent cx="5400040" cy="3054350"/>
            <wp:effectExtent l="0" t="0" r="0" b="0"/>
            <wp:docPr id="816023146" name="グラフ 1">
              <a:extLst xmlns:a="http://schemas.openxmlformats.org/drawingml/2006/main">
                <a:ext uri="{FF2B5EF4-FFF2-40B4-BE49-F238E27FC236}">
                  <a16:creationId xmlns:a16="http://schemas.microsoft.com/office/drawing/2014/main" id="{0B0E1AFE-FB1A-4476-8419-79D6724820E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6BC1F32" w14:textId="77CD7B97" w:rsidR="00E23FD6" w:rsidRDefault="00E23FD6" w:rsidP="008D1027">
      <w:pPr>
        <w:jc w:val="center"/>
        <w:rPr>
          <w:rFonts w:ascii="Times New Roman" w:eastAsia="ＭＳ 明朝" w:hAnsi="Times New Roman"/>
          <w:sz w:val="21"/>
          <w:szCs w:val="22"/>
          <w:lang w:eastAsia="ja-JP"/>
        </w:rPr>
      </w:pPr>
      <w:r>
        <w:rPr>
          <w:rFonts w:ascii="Times New Roman" w:eastAsia="ＭＳ 明朝" w:hAnsi="Times New Roman" w:hint="eastAsia"/>
          <w:sz w:val="21"/>
          <w:szCs w:val="22"/>
          <w:lang w:eastAsia="ja-JP"/>
        </w:rPr>
        <w:t>図</w:t>
      </w:r>
      <w:r w:rsidR="005A5021">
        <w:rPr>
          <w:rFonts w:ascii="Times New Roman" w:eastAsia="ＭＳ 明朝" w:hAnsi="Times New Roman" w:hint="eastAsia"/>
          <w:sz w:val="21"/>
          <w:szCs w:val="22"/>
          <w:lang w:eastAsia="ja-JP"/>
        </w:rPr>
        <w:t>2</w:t>
      </w:r>
      <w:r>
        <w:rPr>
          <w:rFonts w:ascii="Times New Roman" w:eastAsia="ＭＳ 明朝" w:hAnsi="Times New Roman" w:hint="eastAsia"/>
          <w:sz w:val="21"/>
          <w:szCs w:val="22"/>
          <w:lang w:eastAsia="ja-JP"/>
        </w:rPr>
        <w:t xml:space="preserve">　無施肥無農薬栽培継続年数に伴う収穫指数（</w:t>
      </w:r>
      <w:r>
        <w:rPr>
          <w:rFonts w:ascii="Times New Roman" w:eastAsia="ＭＳ 明朝" w:hAnsi="Times New Roman" w:hint="eastAsia"/>
          <w:sz w:val="21"/>
          <w:szCs w:val="22"/>
          <w:lang w:eastAsia="ja-JP"/>
        </w:rPr>
        <w:t>HI</w:t>
      </w:r>
      <w:r>
        <w:rPr>
          <w:rFonts w:ascii="Times New Roman" w:eastAsia="ＭＳ 明朝" w:hAnsi="Times New Roman" w:hint="eastAsia"/>
          <w:sz w:val="21"/>
          <w:szCs w:val="22"/>
          <w:lang w:eastAsia="ja-JP"/>
        </w:rPr>
        <w:t>）の</w:t>
      </w:r>
      <w:r w:rsidR="0047636B">
        <w:rPr>
          <w:rFonts w:ascii="Times New Roman" w:eastAsia="ＭＳ 明朝" w:hAnsi="Times New Roman" w:hint="eastAsia"/>
          <w:sz w:val="21"/>
          <w:szCs w:val="22"/>
          <w:lang w:eastAsia="ja-JP"/>
        </w:rPr>
        <w:t>推移</w:t>
      </w:r>
    </w:p>
    <w:p w14:paraId="4695F4C4" w14:textId="77777777" w:rsidR="00E23FD6" w:rsidRDefault="00E23FD6" w:rsidP="00D75909">
      <w:pPr>
        <w:jc w:val="both"/>
        <w:rPr>
          <w:rFonts w:ascii="Times New Roman" w:eastAsia="ＭＳ 明朝" w:hAnsi="Times New Roman"/>
          <w:sz w:val="21"/>
          <w:szCs w:val="22"/>
          <w:lang w:eastAsia="ja-JP"/>
        </w:rPr>
      </w:pPr>
    </w:p>
    <w:p w14:paraId="3687940F" w14:textId="77777777" w:rsidR="0047636B" w:rsidRPr="001966E1" w:rsidRDefault="0047636B" w:rsidP="00D75909">
      <w:pPr>
        <w:jc w:val="both"/>
        <w:rPr>
          <w:rFonts w:ascii="Times New Roman" w:eastAsia="ＭＳ 明朝" w:hAnsi="Times New Roman"/>
          <w:sz w:val="21"/>
          <w:szCs w:val="22"/>
          <w:lang w:eastAsia="ja-JP"/>
        </w:rPr>
      </w:pPr>
    </w:p>
    <w:p w14:paraId="329798BC" w14:textId="454B13A7" w:rsidR="001966E1" w:rsidRPr="001966E1" w:rsidRDefault="002D3B81" w:rsidP="002D3B81">
      <w:pPr>
        <w:rPr>
          <w:rFonts w:ascii="Times New Roman" w:eastAsia="ＭＳ 明朝" w:hAnsi="Times New Roman"/>
          <w:sz w:val="21"/>
          <w:szCs w:val="22"/>
          <w:lang w:eastAsia="ja-JP"/>
        </w:rPr>
      </w:pPr>
      <w:r>
        <w:rPr>
          <w:rFonts w:ascii="Times New Roman" w:eastAsia="ＭＳ 明朝" w:hAnsi="Times New Roman" w:hint="eastAsia"/>
          <w:b/>
          <w:bCs/>
          <w:sz w:val="21"/>
          <w:szCs w:val="22"/>
          <w:lang w:eastAsia="ja-JP"/>
        </w:rPr>
        <w:t>キーワード</w:t>
      </w:r>
      <w:r w:rsidR="00533071">
        <w:rPr>
          <w:rFonts w:ascii="Times New Roman" w:eastAsia="ＭＳ 明朝" w:hAnsi="Times New Roman" w:hint="eastAsia"/>
          <w:b/>
          <w:bCs/>
          <w:sz w:val="21"/>
          <w:szCs w:val="22"/>
          <w:lang w:eastAsia="ja-JP"/>
        </w:rPr>
        <w:t>：</w:t>
      </w:r>
      <w:r w:rsidR="00EA6DDD">
        <w:rPr>
          <w:rFonts w:ascii="Times New Roman" w:eastAsia="ＭＳ 明朝" w:hAnsi="Times New Roman" w:hint="eastAsia"/>
          <w:b/>
          <w:bCs/>
          <w:sz w:val="21"/>
          <w:szCs w:val="22"/>
          <w:lang w:eastAsia="ja-JP"/>
        </w:rPr>
        <w:t>長期無施肥無農薬栽培、</w:t>
      </w:r>
      <w:r w:rsidR="0055074C">
        <w:rPr>
          <w:rFonts w:ascii="Times New Roman" w:eastAsia="ＭＳ 明朝" w:hAnsi="Times New Roman" w:hint="eastAsia"/>
          <w:b/>
          <w:bCs/>
          <w:sz w:val="21"/>
          <w:szCs w:val="22"/>
          <w:lang w:eastAsia="ja-JP"/>
        </w:rPr>
        <w:t>収量</w:t>
      </w:r>
      <w:r w:rsidR="00CD0EE7">
        <w:rPr>
          <w:rFonts w:ascii="Times New Roman" w:eastAsia="ＭＳ 明朝" w:hAnsi="Times New Roman" w:hint="eastAsia"/>
          <w:b/>
          <w:bCs/>
          <w:sz w:val="21"/>
          <w:szCs w:val="22"/>
          <w:lang w:eastAsia="ja-JP"/>
        </w:rPr>
        <w:t>、収穫指数、バイオマス</w:t>
      </w:r>
    </w:p>
    <w:p w14:paraId="48B2575E" w14:textId="7CCE88A9" w:rsidR="00C02618" w:rsidRPr="006962DF" w:rsidRDefault="00C02618" w:rsidP="005F7D58">
      <w:pPr>
        <w:pStyle w:val="pf0"/>
        <w:adjustRightInd w:val="0"/>
        <w:snapToGrid w:val="0"/>
        <w:spacing w:before="0" w:beforeAutospacing="0" w:after="0" w:afterAutospacing="0"/>
        <w:rPr>
          <w:rStyle w:val="cf01"/>
          <w:rFonts w:ascii="Times New Roman" w:eastAsiaTheme="minorEastAsia" w:hAnsi="Times New Roman" w:cs="Times New Roman"/>
          <w:b w:val="0"/>
          <w:sz w:val="24"/>
          <w:szCs w:val="24"/>
          <w:lang w:eastAsia="ja-JP"/>
        </w:rPr>
      </w:pPr>
    </w:p>
    <w:p w14:paraId="7FF79C21" w14:textId="592D9187" w:rsidR="006F0282" w:rsidRPr="006F0282" w:rsidRDefault="006F0282" w:rsidP="00435AB6">
      <w:pPr>
        <w:pStyle w:val="pf0"/>
        <w:adjustRightInd w:val="0"/>
        <w:snapToGrid w:val="0"/>
        <w:spacing w:before="0" w:beforeAutospacing="0" w:after="0" w:afterAutospacing="0"/>
        <w:rPr>
          <w:rStyle w:val="cf01"/>
          <w:rFonts w:ascii="Times New Roman" w:eastAsia="ＭＳ 明朝" w:hAnsi="Times New Roman" w:cs="Times New Roman"/>
          <w:b w:val="0"/>
          <w:bCs w:val="0"/>
          <w:sz w:val="24"/>
          <w:szCs w:val="24"/>
          <w:lang w:eastAsia="ja-JP"/>
        </w:rPr>
      </w:pPr>
    </w:p>
    <w:p w14:paraId="19E84C0C" w14:textId="7FBA33BC" w:rsidR="002713B9" w:rsidRDefault="002713B9" w:rsidP="00435AB6">
      <w:pPr>
        <w:pStyle w:val="pf0"/>
        <w:adjustRightInd w:val="0"/>
        <w:snapToGrid w:val="0"/>
        <w:spacing w:before="0" w:beforeAutospacing="0" w:after="0" w:afterAutospacing="0"/>
        <w:rPr>
          <w:rStyle w:val="cf01"/>
          <w:rFonts w:ascii="Times New Roman" w:eastAsia="ＭＳ 明朝" w:hAnsi="Times New Roman" w:cs="Times New Roman"/>
          <w:b w:val="0"/>
          <w:bCs w:val="0"/>
          <w:sz w:val="24"/>
          <w:szCs w:val="24"/>
          <w:lang w:eastAsia="ja-JP"/>
        </w:rPr>
      </w:pPr>
    </w:p>
    <w:p w14:paraId="255FA929" w14:textId="684F45F7" w:rsidR="002713B9" w:rsidRDefault="00325D12" w:rsidP="00435AB6">
      <w:pPr>
        <w:pStyle w:val="pf0"/>
        <w:adjustRightInd w:val="0"/>
        <w:snapToGrid w:val="0"/>
        <w:spacing w:before="0" w:beforeAutospacing="0" w:after="0" w:afterAutospacing="0"/>
        <w:rPr>
          <w:rStyle w:val="cf01"/>
          <w:rFonts w:ascii="Times New Roman" w:eastAsia="ＭＳ 明朝" w:hAnsi="Times New Roman" w:cs="Times New Roman"/>
          <w:b w:val="0"/>
          <w:bCs w:val="0"/>
          <w:sz w:val="24"/>
          <w:szCs w:val="24"/>
          <w:lang w:eastAsia="ja-JP"/>
        </w:rPr>
      </w:pPr>
      <w:r>
        <w:rPr>
          <w:rStyle w:val="cf01"/>
          <w:rFonts w:ascii="Times New Roman" w:eastAsia="ＭＳ 明朝" w:hAnsi="Times New Roman" w:cs="Times New Roman" w:hint="eastAsia"/>
          <w:b w:val="0"/>
          <w:bCs w:val="0"/>
          <w:sz w:val="24"/>
          <w:szCs w:val="24"/>
          <w:lang w:eastAsia="ja-JP"/>
        </w:rPr>
        <w:t>代表者：</w:t>
      </w:r>
      <w:r w:rsidR="00CD0EE7">
        <w:rPr>
          <w:rStyle w:val="cf01"/>
          <w:rFonts w:ascii="Times New Roman" w:eastAsia="ＭＳ 明朝" w:hAnsi="Times New Roman" w:cs="Times New Roman" w:hint="eastAsia"/>
          <w:b w:val="0"/>
          <w:bCs w:val="0"/>
          <w:sz w:val="24"/>
          <w:szCs w:val="24"/>
          <w:lang w:eastAsia="ja-JP"/>
        </w:rPr>
        <w:t>多田光史</w:t>
      </w:r>
    </w:p>
    <w:p w14:paraId="60C36A33" w14:textId="447E6883" w:rsidR="006F0282" w:rsidRPr="006F0282" w:rsidRDefault="002713B9" w:rsidP="00435AB6">
      <w:pPr>
        <w:pStyle w:val="pf0"/>
        <w:adjustRightInd w:val="0"/>
        <w:snapToGrid w:val="0"/>
        <w:spacing w:before="0" w:beforeAutospacing="0" w:after="0" w:afterAutospacing="0"/>
        <w:rPr>
          <w:rStyle w:val="cf01"/>
          <w:rFonts w:ascii="Times New Roman" w:eastAsia="ＭＳ 明朝" w:hAnsi="Times New Roman" w:cs="Times New Roman"/>
          <w:b w:val="0"/>
          <w:bCs w:val="0"/>
          <w:sz w:val="24"/>
          <w:szCs w:val="24"/>
          <w:lang w:eastAsia="ja-JP"/>
        </w:rPr>
      </w:pPr>
      <w:r>
        <w:rPr>
          <w:rStyle w:val="cf01"/>
          <w:rFonts w:ascii="Times New Roman" w:eastAsia="ＭＳ 明朝" w:hAnsi="Times New Roman" w:cs="Times New Roman" w:hint="eastAsia"/>
          <w:b w:val="0"/>
          <w:bCs w:val="0"/>
          <w:sz w:val="24"/>
          <w:szCs w:val="24"/>
          <w:lang w:eastAsia="ja-JP"/>
        </w:rPr>
        <w:t>E</w:t>
      </w:r>
      <w:r>
        <w:rPr>
          <w:rStyle w:val="cf01"/>
          <w:rFonts w:ascii="Times New Roman" w:eastAsia="ＭＳ 明朝" w:hAnsi="Times New Roman" w:cs="Times New Roman" w:hint="eastAsia"/>
          <w:b w:val="0"/>
          <w:bCs w:val="0"/>
          <w:sz w:val="24"/>
          <w:szCs w:val="24"/>
          <w:lang w:eastAsia="ja-JP"/>
        </w:rPr>
        <w:t>メール：</w:t>
      </w:r>
      <w:r w:rsidR="00533071" w:rsidRPr="00533071">
        <w:rPr>
          <w:rStyle w:val="cf01"/>
          <w:rFonts w:ascii="Times New Roman" w:eastAsia="ＭＳ 明朝" w:hAnsi="Times New Roman" w:cs="Times New Roman"/>
          <w:b w:val="0"/>
          <w:bCs w:val="0"/>
          <w:sz w:val="24"/>
          <w:szCs w:val="24"/>
          <w:lang w:eastAsia="ja-JP"/>
        </w:rPr>
        <w:t>tada.terufumi.68x@st.kyoto-u.ac.jp</w:t>
      </w:r>
    </w:p>
    <w:p w14:paraId="706FCCE2" w14:textId="26BACF74" w:rsidR="002713B9" w:rsidRPr="00F422D7" w:rsidRDefault="002713B9" w:rsidP="00E65AF1">
      <w:pPr>
        <w:pStyle w:val="pf0"/>
        <w:adjustRightInd w:val="0"/>
        <w:snapToGrid w:val="0"/>
        <w:spacing w:before="0" w:beforeAutospacing="0" w:after="0" w:afterAutospacing="0"/>
        <w:rPr>
          <w:rStyle w:val="cf01"/>
          <w:rFonts w:ascii="Times New Roman" w:eastAsia="ＭＳ 明朝" w:hAnsi="Times New Roman" w:cs="Times New Roman"/>
          <w:b w:val="0"/>
          <w:sz w:val="24"/>
          <w:szCs w:val="24"/>
          <w:lang w:eastAsia="ja-JP"/>
        </w:rPr>
      </w:pPr>
    </w:p>
    <w:sectPr w:rsidR="002713B9" w:rsidRPr="00F422D7" w:rsidSect="00740D8B">
      <w:headerReference w:type="default" r:id="rId10"/>
      <w:footerReference w:type="even" r:id="rId11"/>
      <w:footerReference w:type="default" r:id="rId12"/>
      <w:pgSz w:w="11906" w:h="16838" w:code="9"/>
      <w:pgMar w:top="1701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9604B" w14:textId="77777777" w:rsidR="006266D2" w:rsidRDefault="006266D2" w:rsidP="001E6F61">
      <w:r>
        <w:separator/>
      </w:r>
    </w:p>
  </w:endnote>
  <w:endnote w:type="continuationSeparator" w:id="0">
    <w:p w14:paraId="01BBB475" w14:textId="77777777" w:rsidR="006266D2" w:rsidRDefault="006266D2" w:rsidP="001E6F61">
      <w:r>
        <w:continuationSeparator/>
      </w:r>
    </w:p>
  </w:endnote>
  <w:endnote w:type="continuationNotice" w:id="1">
    <w:p w14:paraId="2DAFF7CF" w14:textId="77777777" w:rsidR="006266D2" w:rsidRDefault="006266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-1185436951"/>
      <w:docPartObj>
        <w:docPartGallery w:val="Page Numbers (Bottom of Page)"/>
        <w:docPartUnique/>
      </w:docPartObj>
    </w:sdtPr>
    <w:sdtContent>
      <w:p w14:paraId="1BF99EA4" w14:textId="25A6A2A7" w:rsidR="0062385E" w:rsidRDefault="0062385E" w:rsidP="00E35374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0694F7F8" w14:textId="77777777" w:rsidR="0062385E" w:rsidRDefault="0062385E" w:rsidP="0062385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90787" w14:textId="77777777" w:rsidR="0062385E" w:rsidRPr="0062385E" w:rsidRDefault="0062385E" w:rsidP="0062385E">
    <w:pPr>
      <w:pStyle w:val="a5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01802" w14:textId="77777777" w:rsidR="006266D2" w:rsidRDefault="006266D2" w:rsidP="001E6F61">
      <w:r>
        <w:separator/>
      </w:r>
    </w:p>
  </w:footnote>
  <w:footnote w:type="continuationSeparator" w:id="0">
    <w:p w14:paraId="308CF955" w14:textId="77777777" w:rsidR="006266D2" w:rsidRDefault="006266D2" w:rsidP="001E6F61">
      <w:r>
        <w:continuationSeparator/>
      </w:r>
    </w:p>
  </w:footnote>
  <w:footnote w:type="continuationNotice" w:id="1">
    <w:p w14:paraId="3805F17C" w14:textId="77777777" w:rsidR="006266D2" w:rsidRDefault="006266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8A65D" w14:textId="1380A1C1" w:rsidR="001E6F61" w:rsidRPr="001E6F61" w:rsidRDefault="001E6F61" w:rsidP="001E6F61">
    <w:pPr>
      <w:pStyle w:val="a3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60965"/>
    <w:multiLevelType w:val="hybridMultilevel"/>
    <w:tmpl w:val="965CB640"/>
    <w:lvl w:ilvl="0" w:tplc="0409000F">
      <w:start w:val="1"/>
      <w:numFmt w:val="decimal"/>
      <w:lvlText w:val="%1."/>
      <w:lvlJc w:val="left"/>
      <w:pPr>
        <w:ind w:left="720" w:hanging="360"/>
      </w:pPr>
      <w:rPr>
        <w:sz w:val="2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71E72"/>
    <w:multiLevelType w:val="hybridMultilevel"/>
    <w:tmpl w:val="AAE8FD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490F5A"/>
    <w:multiLevelType w:val="hybridMultilevel"/>
    <w:tmpl w:val="0BE6B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912874"/>
    <w:multiLevelType w:val="hybridMultilevel"/>
    <w:tmpl w:val="6DB674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6112732">
    <w:abstractNumId w:val="1"/>
  </w:num>
  <w:num w:numId="2" w16cid:durableId="1963341564">
    <w:abstractNumId w:val="3"/>
  </w:num>
  <w:num w:numId="3" w16cid:durableId="6462102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9747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3MDQzMDEyNTU2MTRQ0lEKTi0uzszPAykwrwUAtxp62i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9z5f05r9s5s2fe2ft1x0z9kvexx5tpaar9z&quot;&gt;Final-Saved-Converted&lt;record-ids&gt;&lt;item&gt;3791&lt;/item&gt;&lt;item&gt;3795&lt;/item&gt;&lt;/record-ids&gt;&lt;/item&gt;&lt;/Libraries&gt;"/>
  </w:docVars>
  <w:rsids>
    <w:rsidRoot w:val="006213CE"/>
    <w:rsid w:val="00014F23"/>
    <w:rsid w:val="00017EDC"/>
    <w:rsid w:val="00023E73"/>
    <w:rsid w:val="0004080F"/>
    <w:rsid w:val="00041C67"/>
    <w:rsid w:val="000421F8"/>
    <w:rsid w:val="000532E7"/>
    <w:rsid w:val="00071DEC"/>
    <w:rsid w:val="00081BB6"/>
    <w:rsid w:val="00083122"/>
    <w:rsid w:val="00096FCB"/>
    <w:rsid w:val="000A171E"/>
    <w:rsid w:val="000A65DE"/>
    <w:rsid w:val="000D3B00"/>
    <w:rsid w:val="000E3781"/>
    <w:rsid w:val="00125A08"/>
    <w:rsid w:val="001454D7"/>
    <w:rsid w:val="001608EA"/>
    <w:rsid w:val="00167FE0"/>
    <w:rsid w:val="001820DC"/>
    <w:rsid w:val="00185636"/>
    <w:rsid w:val="00185653"/>
    <w:rsid w:val="001966E1"/>
    <w:rsid w:val="001A3D7D"/>
    <w:rsid w:val="001B5818"/>
    <w:rsid w:val="001B62E0"/>
    <w:rsid w:val="001E6F61"/>
    <w:rsid w:val="001F00CB"/>
    <w:rsid w:val="001F23E1"/>
    <w:rsid w:val="001F3725"/>
    <w:rsid w:val="001F6B59"/>
    <w:rsid w:val="0020394A"/>
    <w:rsid w:val="0021374C"/>
    <w:rsid w:val="00222162"/>
    <w:rsid w:val="00234FAE"/>
    <w:rsid w:val="00242FEE"/>
    <w:rsid w:val="00251CEE"/>
    <w:rsid w:val="00261031"/>
    <w:rsid w:val="00270798"/>
    <w:rsid w:val="002713B9"/>
    <w:rsid w:val="00277D14"/>
    <w:rsid w:val="0029175D"/>
    <w:rsid w:val="00294EE6"/>
    <w:rsid w:val="002A17D6"/>
    <w:rsid w:val="002B3E48"/>
    <w:rsid w:val="002D3B81"/>
    <w:rsid w:val="002E0227"/>
    <w:rsid w:val="002F1F3F"/>
    <w:rsid w:val="00317CBE"/>
    <w:rsid w:val="00323198"/>
    <w:rsid w:val="00325D12"/>
    <w:rsid w:val="00333D75"/>
    <w:rsid w:val="00345491"/>
    <w:rsid w:val="003515B8"/>
    <w:rsid w:val="003532EB"/>
    <w:rsid w:val="003626F0"/>
    <w:rsid w:val="00370CBB"/>
    <w:rsid w:val="003722BD"/>
    <w:rsid w:val="00382D98"/>
    <w:rsid w:val="003943A3"/>
    <w:rsid w:val="003B26EF"/>
    <w:rsid w:val="003C605B"/>
    <w:rsid w:val="003D297B"/>
    <w:rsid w:val="003E2E43"/>
    <w:rsid w:val="003F5AD5"/>
    <w:rsid w:val="00401EB5"/>
    <w:rsid w:val="00403A6E"/>
    <w:rsid w:val="0042052E"/>
    <w:rsid w:val="00426D22"/>
    <w:rsid w:val="004279BF"/>
    <w:rsid w:val="00435AB6"/>
    <w:rsid w:val="004407F3"/>
    <w:rsid w:val="0044477D"/>
    <w:rsid w:val="00447A0B"/>
    <w:rsid w:val="00470378"/>
    <w:rsid w:val="00470BB7"/>
    <w:rsid w:val="0047636B"/>
    <w:rsid w:val="00483670"/>
    <w:rsid w:val="0048636D"/>
    <w:rsid w:val="00487473"/>
    <w:rsid w:val="00495D3C"/>
    <w:rsid w:val="004A4665"/>
    <w:rsid w:val="004C0E52"/>
    <w:rsid w:val="004D1E7D"/>
    <w:rsid w:val="004E3CB5"/>
    <w:rsid w:val="004E6A00"/>
    <w:rsid w:val="004F759D"/>
    <w:rsid w:val="005072AD"/>
    <w:rsid w:val="0051509D"/>
    <w:rsid w:val="005218F6"/>
    <w:rsid w:val="005312DF"/>
    <w:rsid w:val="00533071"/>
    <w:rsid w:val="0055074C"/>
    <w:rsid w:val="00565071"/>
    <w:rsid w:val="005705F3"/>
    <w:rsid w:val="00594424"/>
    <w:rsid w:val="00595361"/>
    <w:rsid w:val="00595A73"/>
    <w:rsid w:val="005A5021"/>
    <w:rsid w:val="005B2AF9"/>
    <w:rsid w:val="005B2CA1"/>
    <w:rsid w:val="005B6F42"/>
    <w:rsid w:val="005D6473"/>
    <w:rsid w:val="005E51A5"/>
    <w:rsid w:val="005F7D58"/>
    <w:rsid w:val="006101E4"/>
    <w:rsid w:val="006213CE"/>
    <w:rsid w:val="0062385E"/>
    <w:rsid w:val="00626095"/>
    <w:rsid w:val="006266D2"/>
    <w:rsid w:val="00626B64"/>
    <w:rsid w:val="0063467F"/>
    <w:rsid w:val="00636BF4"/>
    <w:rsid w:val="00641DF8"/>
    <w:rsid w:val="00682CF2"/>
    <w:rsid w:val="0069448C"/>
    <w:rsid w:val="006962DF"/>
    <w:rsid w:val="00697E4D"/>
    <w:rsid w:val="006A68BA"/>
    <w:rsid w:val="006C2EF1"/>
    <w:rsid w:val="006E0AA5"/>
    <w:rsid w:val="006E5705"/>
    <w:rsid w:val="006E6CB7"/>
    <w:rsid w:val="006F0282"/>
    <w:rsid w:val="006F745A"/>
    <w:rsid w:val="00705854"/>
    <w:rsid w:val="007104ED"/>
    <w:rsid w:val="007109E3"/>
    <w:rsid w:val="00720958"/>
    <w:rsid w:val="00723D8F"/>
    <w:rsid w:val="007256AC"/>
    <w:rsid w:val="007338C1"/>
    <w:rsid w:val="00737AA3"/>
    <w:rsid w:val="00737AEB"/>
    <w:rsid w:val="00740107"/>
    <w:rsid w:val="00740D8B"/>
    <w:rsid w:val="00743EE9"/>
    <w:rsid w:val="0075023F"/>
    <w:rsid w:val="00752B56"/>
    <w:rsid w:val="00761C12"/>
    <w:rsid w:val="0076787A"/>
    <w:rsid w:val="00774A36"/>
    <w:rsid w:val="007753C8"/>
    <w:rsid w:val="007774F4"/>
    <w:rsid w:val="00781FBD"/>
    <w:rsid w:val="00790508"/>
    <w:rsid w:val="00792155"/>
    <w:rsid w:val="00792A78"/>
    <w:rsid w:val="00794874"/>
    <w:rsid w:val="007C183F"/>
    <w:rsid w:val="007D0AE1"/>
    <w:rsid w:val="007D1A75"/>
    <w:rsid w:val="007D23C6"/>
    <w:rsid w:val="007D33DE"/>
    <w:rsid w:val="007D6956"/>
    <w:rsid w:val="007D6DC7"/>
    <w:rsid w:val="007D73E8"/>
    <w:rsid w:val="007D7B05"/>
    <w:rsid w:val="007F4520"/>
    <w:rsid w:val="00803E73"/>
    <w:rsid w:val="00806EA4"/>
    <w:rsid w:val="008074C5"/>
    <w:rsid w:val="00816032"/>
    <w:rsid w:val="008405F8"/>
    <w:rsid w:val="00857DDC"/>
    <w:rsid w:val="00860A12"/>
    <w:rsid w:val="00862FE6"/>
    <w:rsid w:val="0086338A"/>
    <w:rsid w:val="00863F38"/>
    <w:rsid w:val="00865A84"/>
    <w:rsid w:val="0087279B"/>
    <w:rsid w:val="0088227F"/>
    <w:rsid w:val="0088642A"/>
    <w:rsid w:val="008927E6"/>
    <w:rsid w:val="00893441"/>
    <w:rsid w:val="008B2C7C"/>
    <w:rsid w:val="008C0FAB"/>
    <w:rsid w:val="008C3BC7"/>
    <w:rsid w:val="008D1027"/>
    <w:rsid w:val="008E0FD8"/>
    <w:rsid w:val="008E70FC"/>
    <w:rsid w:val="008E715A"/>
    <w:rsid w:val="008F0960"/>
    <w:rsid w:val="008F103F"/>
    <w:rsid w:val="00924CBA"/>
    <w:rsid w:val="009307C0"/>
    <w:rsid w:val="0093129C"/>
    <w:rsid w:val="0093428D"/>
    <w:rsid w:val="00934FD8"/>
    <w:rsid w:val="00946CDB"/>
    <w:rsid w:val="00973677"/>
    <w:rsid w:val="00993166"/>
    <w:rsid w:val="00996AA6"/>
    <w:rsid w:val="009D2F99"/>
    <w:rsid w:val="009F203A"/>
    <w:rsid w:val="009F3F6F"/>
    <w:rsid w:val="009F58E6"/>
    <w:rsid w:val="00A01BD2"/>
    <w:rsid w:val="00A05A62"/>
    <w:rsid w:val="00A248F2"/>
    <w:rsid w:val="00A47E0E"/>
    <w:rsid w:val="00A511FC"/>
    <w:rsid w:val="00A522DB"/>
    <w:rsid w:val="00A57A09"/>
    <w:rsid w:val="00A709CF"/>
    <w:rsid w:val="00A72441"/>
    <w:rsid w:val="00A75ADA"/>
    <w:rsid w:val="00A94FF4"/>
    <w:rsid w:val="00AB010A"/>
    <w:rsid w:val="00AB495E"/>
    <w:rsid w:val="00AC44F1"/>
    <w:rsid w:val="00AD10E5"/>
    <w:rsid w:val="00AD3E75"/>
    <w:rsid w:val="00AD4E68"/>
    <w:rsid w:val="00AE637E"/>
    <w:rsid w:val="00B13A30"/>
    <w:rsid w:val="00B149C2"/>
    <w:rsid w:val="00B22899"/>
    <w:rsid w:val="00B5407A"/>
    <w:rsid w:val="00B56D7B"/>
    <w:rsid w:val="00B73013"/>
    <w:rsid w:val="00B803BC"/>
    <w:rsid w:val="00BA0382"/>
    <w:rsid w:val="00BA361A"/>
    <w:rsid w:val="00BA552A"/>
    <w:rsid w:val="00BB44E2"/>
    <w:rsid w:val="00BC52BF"/>
    <w:rsid w:val="00BD01E4"/>
    <w:rsid w:val="00BE4C3A"/>
    <w:rsid w:val="00BF1E3B"/>
    <w:rsid w:val="00BF473F"/>
    <w:rsid w:val="00C02618"/>
    <w:rsid w:val="00C15A75"/>
    <w:rsid w:val="00C207A7"/>
    <w:rsid w:val="00C262DE"/>
    <w:rsid w:val="00C32F0F"/>
    <w:rsid w:val="00C338B7"/>
    <w:rsid w:val="00C36118"/>
    <w:rsid w:val="00C40D57"/>
    <w:rsid w:val="00C65830"/>
    <w:rsid w:val="00C746C7"/>
    <w:rsid w:val="00C748EA"/>
    <w:rsid w:val="00C80ADB"/>
    <w:rsid w:val="00CA12D1"/>
    <w:rsid w:val="00CA7320"/>
    <w:rsid w:val="00CC3C02"/>
    <w:rsid w:val="00CC53DD"/>
    <w:rsid w:val="00CD0EE7"/>
    <w:rsid w:val="00CD2910"/>
    <w:rsid w:val="00CD5696"/>
    <w:rsid w:val="00CF0766"/>
    <w:rsid w:val="00D115AF"/>
    <w:rsid w:val="00D12F98"/>
    <w:rsid w:val="00D148DC"/>
    <w:rsid w:val="00D25277"/>
    <w:rsid w:val="00D33339"/>
    <w:rsid w:val="00D37EE5"/>
    <w:rsid w:val="00D43EF7"/>
    <w:rsid w:val="00D63610"/>
    <w:rsid w:val="00D66ABB"/>
    <w:rsid w:val="00D70D02"/>
    <w:rsid w:val="00D715DF"/>
    <w:rsid w:val="00D74219"/>
    <w:rsid w:val="00D75909"/>
    <w:rsid w:val="00D949C2"/>
    <w:rsid w:val="00DA68C0"/>
    <w:rsid w:val="00DD3443"/>
    <w:rsid w:val="00DD5DE4"/>
    <w:rsid w:val="00DE3F5D"/>
    <w:rsid w:val="00DF01E6"/>
    <w:rsid w:val="00DF2AFA"/>
    <w:rsid w:val="00DF5ED4"/>
    <w:rsid w:val="00DF63D4"/>
    <w:rsid w:val="00E2156D"/>
    <w:rsid w:val="00E225A0"/>
    <w:rsid w:val="00E23FD6"/>
    <w:rsid w:val="00E32839"/>
    <w:rsid w:val="00E4687F"/>
    <w:rsid w:val="00E51DED"/>
    <w:rsid w:val="00E65AF1"/>
    <w:rsid w:val="00E6780C"/>
    <w:rsid w:val="00E72B60"/>
    <w:rsid w:val="00E9016E"/>
    <w:rsid w:val="00E91660"/>
    <w:rsid w:val="00EA4D02"/>
    <w:rsid w:val="00EA54A7"/>
    <w:rsid w:val="00EA6DDD"/>
    <w:rsid w:val="00EB16EE"/>
    <w:rsid w:val="00EB5B51"/>
    <w:rsid w:val="00EE468C"/>
    <w:rsid w:val="00EE72F9"/>
    <w:rsid w:val="00EF1D00"/>
    <w:rsid w:val="00EF5FFC"/>
    <w:rsid w:val="00F2263D"/>
    <w:rsid w:val="00F274EE"/>
    <w:rsid w:val="00F27EFF"/>
    <w:rsid w:val="00F3164D"/>
    <w:rsid w:val="00F422D7"/>
    <w:rsid w:val="00F532C4"/>
    <w:rsid w:val="00F60845"/>
    <w:rsid w:val="00F64B99"/>
    <w:rsid w:val="00F8760B"/>
    <w:rsid w:val="00F97809"/>
    <w:rsid w:val="00FA4040"/>
    <w:rsid w:val="00FA5305"/>
    <w:rsid w:val="00FA789F"/>
    <w:rsid w:val="00FB0C9D"/>
    <w:rsid w:val="00FB256D"/>
    <w:rsid w:val="00FE18FD"/>
    <w:rsid w:val="00FE6745"/>
    <w:rsid w:val="00FF1064"/>
    <w:rsid w:val="00FF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15CE62"/>
  <w15:chartTrackingRefBased/>
  <w15:docId w15:val="{1DD14F35-F2AB-684D-8357-8FE6AA6F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F61"/>
    <w:pPr>
      <w:tabs>
        <w:tab w:val="center" w:pos="4680"/>
        <w:tab w:val="right" w:pos="9360"/>
      </w:tabs>
    </w:pPr>
  </w:style>
  <w:style w:type="character" w:customStyle="1" w:styleId="a4">
    <w:name w:val="ヘッダー (文字)"/>
    <w:basedOn w:val="a0"/>
    <w:link w:val="a3"/>
    <w:uiPriority w:val="99"/>
    <w:rsid w:val="001E6F61"/>
  </w:style>
  <w:style w:type="paragraph" w:styleId="a5">
    <w:name w:val="footer"/>
    <w:basedOn w:val="a"/>
    <w:link w:val="a6"/>
    <w:uiPriority w:val="99"/>
    <w:unhideWhenUsed/>
    <w:rsid w:val="001E6F61"/>
    <w:pPr>
      <w:tabs>
        <w:tab w:val="center" w:pos="4680"/>
        <w:tab w:val="right" w:pos="9360"/>
      </w:tabs>
    </w:pPr>
  </w:style>
  <w:style w:type="character" w:customStyle="1" w:styleId="a6">
    <w:name w:val="フッター (文字)"/>
    <w:basedOn w:val="a0"/>
    <w:link w:val="a5"/>
    <w:uiPriority w:val="99"/>
    <w:rsid w:val="001E6F61"/>
  </w:style>
  <w:style w:type="character" w:styleId="a7">
    <w:name w:val="page number"/>
    <w:basedOn w:val="a0"/>
    <w:uiPriority w:val="99"/>
    <w:semiHidden/>
    <w:unhideWhenUsed/>
    <w:rsid w:val="0062385E"/>
  </w:style>
  <w:style w:type="character" w:styleId="a8">
    <w:name w:val="annotation reference"/>
    <w:basedOn w:val="a0"/>
    <w:uiPriority w:val="99"/>
    <w:semiHidden/>
    <w:unhideWhenUsed/>
    <w:rsid w:val="00626B6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626B64"/>
    <w:rPr>
      <w:sz w:val="20"/>
      <w:szCs w:val="20"/>
    </w:rPr>
  </w:style>
  <w:style w:type="character" w:customStyle="1" w:styleId="aa">
    <w:name w:val="コメント文字列 (文字)"/>
    <w:basedOn w:val="a0"/>
    <w:link w:val="a9"/>
    <w:uiPriority w:val="99"/>
    <w:rsid w:val="00626B6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26B6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26B64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761C12"/>
    <w:pPr>
      <w:ind w:left="720"/>
      <w:contextualSpacing/>
    </w:pPr>
  </w:style>
  <w:style w:type="paragraph" w:customStyle="1" w:styleId="EndNoteBibliographyTitle">
    <w:name w:val="EndNote Bibliography Title"/>
    <w:basedOn w:val="a"/>
    <w:link w:val="EndNoteBibliographyTitleChar"/>
    <w:rsid w:val="0075023F"/>
    <w:pPr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a0"/>
    <w:link w:val="EndNoteBibliographyTitle"/>
    <w:rsid w:val="0075023F"/>
    <w:rPr>
      <w:rFonts w:ascii="Calibri" w:hAnsi="Calibri" w:cs="Calibri"/>
      <w:noProof/>
    </w:rPr>
  </w:style>
  <w:style w:type="paragraph" w:customStyle="1" w:styleId="EndNoteBibliography">
    <w:name w:val="EndNote Bibliography"/>
    <w:basedOn w:val="a"/>
    <w:link w:val="EndNoteBibliographyChar"/>
    <w:rsid w:val="0075023F"/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a0"/>
    <w:link w:val="EndNoteBibliography"/>
    <w:rsid w:val="0075023F"/>
    <w:rPr>
      <w:rFonts w:ascii="Calibri" w:hAnsi="Calibri" w:cs="Calibri"/>
      <w:noProof/>
    </w:rPr>
  </w:style>
  <w:style w:type="character" w:styleId="ae">
    <w:name w:val="Hyperlink"/>
    <w:basedOn w:val="a0"/>
    <w:uiPriority w:val="99"/>
    <w:unhideWhenUsed/>
    <w:rsid w:val="00946CDB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946CDB"/>
    <w:rPr>
      <w:color w:val="605E5C"/>
      <w:shd w:val="clear" w:color="auto" w:fill="E1DFDD"/>
    </w:rPr>
  </w:style>
  <w:style w:type="paragraph" w:styleId="af0">
    <w:name w:val="footnote text"/>
    <w:basedOn w:val="a"/>
    <w:link w:val="af1"/>
    <w:uiPriority w:val="99"/>
    <w:semiHidden/>
    <w:unhideWhenUsed/>
    <w:rsid w:val="00946CDB"/>
    <w:rPr>
      <w:rFonts w:ascii="Calibri" w:eastAsia="Calibri" w:hAnsi="Calibri" w:cs="Calibri"/>
      <w:sz w:val="20"/>
      <w:szCs w:val="20"/>
    </w:rPr>
  </w:style>
  <w:style w:type="character" w:customStyle="1" w:styleId="af1">
    <w:name w:val="脚注文字列 (文字)"/>
    <w:basedOn w:val="a0"/>
    <w:link w:val="af0"/>
    <w:uiPriority w:val="99"/>
    <w:semiHidden/>
    <w:rsid w:val="00946CDB"/>
    <w:rPr>
      <w:rFonts w:ascii="Calibri" w:eastAsia="Calibri" w:hAnsi="Calibri" w:cs="Calibri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946CDB"/>
    <w:rPr>
      <w:vertAlign w:val="superscript"/>
    </w:rPr>
  </w:style>
  <w:style w:type="paragraph" w:styleId="af3">
    <w:name w:val="Revision"/>
    <w:hidden/>
    <w:uiPriority w:val="99"/>
    <w:semiHidden/>
    <w:rsid w:val="00565071"/>
  </w:style>
  <w:style w:type="paragraph" w:customStyle="1" w:styleId="pf0">
    <w:name w:val="pf0"/>
    <w:basedOn w:val="a"/>
    <w:rsid w:val="00BB44E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a0"/>
    <w:rsid w:val="00BB44E2"/>
    <w:rPr>
      <w:rFonts w:ascii="Segoe UI" w:hAnsi="Segoe UI" w:cs="Segoe UI" w:hint="default"/>
      <w:b/>
      <w:bCs/>
      <w:sz w:val="18"/>
      <w:szCs w:val="18"/>
    </w:rPr>
  </w:style>
  <w:style w:type="paragraph" w:styleId="af4">
    <w:name w:val="Balloon Text"/>
    <w:basedOn w:val="a"/>
    <w:link w:val="af5"/>
    <w:uiPriority w:val="99"/>
    <w:semiHidden/>
    <w:unhideWhenUsed/>
    <w:rsid w:val="000532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0532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3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12d46a2b87655c08/MyStudy/&#23398;&#20250;/&#31532;4&#22238;&#26377;&#27231;&#31859;&#29983;&#29987;&#12471;&#12473;&#12486;&#12512;&#22269;&#38555;&#12471;&#12531;&#12509;&#12472;&#12454;&#12512;/Fig4_0607_1125&#65288;&#65301;&#24180;&#24179;&#22343;&#65289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12d46a2b87655c08/MyStudy/&#23398;&#20250;/&#31532;4&#22238;&#26377;&#27231;&#31859;&#29983;&#29987;&#12471;&#12473;&#12486;&#12512;&#22269;&#38555;&#12471;&#12531;&#12509;&#12472;&#12454;&#12512;/Fig4_0607_1125&#65288;&#65301;&#24180;&#24179;&#22343;&#65289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継続年数!$B$2</c:f>
              <c:strCache>
                <c:ptCount val="1"/>
                <c:pt idx="0">
                  <c:v>A</c:v>
                </c:pt>
              </c:strCache>
            </c:strRef>
          </c:tx>
          <c:spPr>
            <a:ln w="19050" cap="rnd">
              <a:solidFill>
                <a:srgbClr val="FF4B00"/>
              </a:solidFill>
              <a:round/>
            </a:ln>
            <a:effectLst/>
          </c:spPr>
          <c:marker>
            <c:symbol val="none"/>
          </c:marker>
          <c:cat>
            <c:numRef>
              <c:f>継続年数!$A$3:$A$58</c:f>
              <c:numCache>
                <c:formatCode>General</c:formatCode>
                <c:ptCount val="56"/>
                <c:pt idx="0">
                  <c:v>1</c:v>
                </c:pt>
                <c:pt idx="5">
                  <c:v>6</c:v>
                </c:pt>
                <c:pt idx="10">
                  <c:v>11</c:v>
                </c:pt>
                <c:pt idx="15">
                  <c:v>16</c:v>
                </c:pt>
                <c:pt idx="20">
                  <c:v>21</c:v>
                </c:pt>
                <c:pt idx="25">
                  <c:v>26</c:v>
                </c:pt>
                <c:pt idx="30">
                  <c:v>31</c:v>
                </c:pt>
                <c:pt idx="35">
                  <c:v>36</c:v>
                </c:pt>
                <c:pt idx="40">
                  <c:v>41</c:v>
                </c:pt>
                <c:pt idx="45">
                  <c:v>46</c:v>
                </c:pt>
                <c:pt idx="50">
                  <c:v>51</c:v>
                </c:pt>
                <c:pt idx="55">
                  <c:v>56</c:v>
                </c:pt>
              </c:numCache>
            </c:numRef>
          </c:cat>
          <c:val>
            <c:numRef>
              <c:f>継続年数!$B$3:$B$58</c:f>
              <c:numCache>
                <c:formatCode>General</c:formatCode>
                <c:ptCount val="56"/>
                <c:pt idx="29">
                  <c:v>3.8049287670588234</c:v>
                </c:pt>
                <c:pt idx="30">
                  <c:v>3.6120852800000005</c:v>
                </c:pt>
                <c:pt idx="31">
                  <c:v>3.4752213741176474</c:v>
                </c:pt>
                <c:pt idx="32">
                  <c:v>3.7357115294117649</c:v>
                </c:pt>
                <c:pt idx="33">
                  <c:v>3.8303944282352944</c:v>
                </c:pt>
                <c:pt idx="34">
                  <c:v>3.4886833976470597</c:v>
                </c:pt>
                <c:pt idx="35">
                  <c:v>3.7355993458823535</c:v>
                </c:pt>
                <c:pt idx="36">
                  <c:v>3.916327011764706</c:v>
                </c:pt>
                <c:pt idx="37">
                  <c:v>3.9511039058823538</c:v>
                </c:pt>
                <c:pt idx="38">
                  <c:v>3.850138729411765</c:v>
                </c:pt>
                <c:pt idx="39">
                  <c:v>4.0358024705882354</c:v>
                </c:pt>
                <c:pt idx="40">
                  <c:v>3.8303944282352949</c:v>
                </c:pt>
                <c:pt idx="41">
                  <c:v>4.1928594117647053</c:v>
                </c:pt>
                <c:pt idx="42">
                  <c:v>2.9939540329411769</c:v>
                </c:pt>
                <c:pt idx="43">
                  <c:v>4.417338654117648</c:v>
                </c:pt>
                <c:pt idx="44">
                  <c:v>3.9391002682352947</c:v>
                </c:pt>
                <c:pt idx="45">
                  <c:v>4.0770860094117651</c:v>
                </c:pt>
                <c:pt idx="46">
                  <c:v>3.6867995105882363</c:v>
                </c:pt>
                <c:pt idx="47">
                  <c:v>3.5904338588235301</c:v>
                </c:pt>
                <c:pt idx="48">
                  <c:v>4.0984008800000007</c:v>
                </c:pt>
                <c:pt idx="49">
                  <c:v>4.756581647058824</c:v>
                </c:pt>
                <c:pt idx="50">
                  <c:v>4.6055826164705884</c:v>
                </c:pt>
                <c:pt idx="51">
                  <c:v>4.2522044988235299</c:v>
                </c:pt>
                <c:pt idx="52">
                  <c:v>3.4496435294117647</c:v>
                </c:pt>
                <c:pt idx="53">
                  <c:v>4.4680456094117655</c:v>
                </c:pt>
                <c:pt idx="54">
                  <c:v>4.090548032941177</c:v>
                </c:pt>
                <c:pt idx="55">
                  <c:v>3.585609967058824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3D7-4685-A5D2-CAB29973D1A4}"/>
            </c:ext>
          </c:extLst>
        </c:ser>
        <c:ser>
          <c:idx val="1"/>
          <c:order val="1"/>
          <c:tx>
            <c:strRef>
              <c:f>継続年数!$C$2</c:f>
              <c:strCache>
                <c:ptCount val="1"/>
                <c:pt idx="0">
                  <c:v>B</c:v>
                </c:pt>
              </c:strCache>
            </c:strRef>
          </c:tx>
          <c:spPr>
            <a:ln w="19050" cap="rnd">
              <a:solidFill>
                <a:srgbClr val="FF4B00"/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継続年数!$A$3:$A$58</c:f>
              <c:numCache>
                <c:formatCode>General</c:formatCode>
                <c:ptCount val="56"/>
                <c:pt idx="0">
                  <c:v>1</c:v>
                </c:pt>
                <c:pt idx="5">
                  <c:v>6</c:v>
                </c:pt>
                <c:pt idx="10">
                  <c:v>11</c:v>
                </c:pt>
                <c:pt idx="15">
                  <c:v>16</c:v>
                </c:pt>
                <c:pt idx="20">
                  <c:v>21</c:v>
                </c:pt>
                <c:pt idx="25">
                  <c:v>26</c:v>
                </c:pt>
                <c:pt idx="30">
                  <c:v>31</c:v>
                </c:pt>
                <c:pt idx="35">
                  <c:v>36</c:v>
                </c:pt>
                <c:pt idx="40">
                  <c:v>41</c:v>
                </c:pt>
                <c:pt idx="45">
                  <c:v>46</c:v>
                </c:pt>
                <c:pt idx="50">
                  <c:v>51</c:v>
                </c:pt>
                <c:pt idx="55">
                  <c:v>56</c:v>
                </c:pt>
              </c:numCache>
            </c:numRef>
          </c:cat>
          <c:val>
            <c:numRef>
              <c:f>継続年数!$C$3:$C$58</c:f>
              <c:numCache>
                <c:formatCode>General</c:formatCode>
                <c:ptCount val="56"/>
                <c:pt idx="29">
                  <c:v>3.920702169411765</c:v>
                </c:pt>
                <c:pt idx="30">
                  <c:v>3.4208123623529416</c:v>
                </c:pt>
                <c:pt idx="31">
                  <c:v>3.6537053694117656</c:v>
                </c:pt>
                <c:pt idx="32">
                  <c:v>3.3600088894117652</c:v>
                </c:pt>
                <c:pt idx="33">
                  <c:v>3.5667631341176476</c:v>
                </c:pt>
                <c:pt idx="34">
                  <c:v>3.8447539200000005</c:v>
                </c:pt>
                <c:pt idx="35">
                  <c:v>3.833647750588236</c:v>
                </c:pt>
                <c:pt idx="36">
                  <c:v>4.0273887058823536</c:v>
                </c:pt>
                <c:pt idx="37">
                  <c:v>3.8624789176470591</c:v>
                </c:pt>
                <c:pt idx="38">
                  <c:v>3.6549393882352939</c:v>
                </c:pt>
                <c:pt idx="39">
                  <c:v>4.1790608376470599</c:v>
                </c:pt>
                <c:pt idx="40">
                  <c:v>3.8667418917647063</c:v>
                </c:pt>
                <c:pt idx="41">
                  <c:v>4.0246963011764709</c:v>
                </c:pt>
                <c:pt idx="42">
                  <c:v>2.9267560988235299</c:v>
                </c:pt>
                <c:pt idx="43">
                  <c:v>4.4362976705882353</c:v>
                </c:pt>
                <c:pt idx="44">
                  <c:v>3.5920044282352936</c:v>
                </c:pt>
                <c:pt idx="45">
                  <c:v>4.2002635247058828</c:v>
                </c:pt>
                <c:pt idx="46">
                  <c:v>4.2476049741176478</c:v>
                </c:pt>
                <c:pt idx="47">
                  <c:v>3.7707127905882363</c:v>
                </c:pt>
                <c:pt idx="48">
                  <c:v>4.1423768235294123</c:v>
                </c:pt>
                <c:pt idx="49">
                  <c:v>4.4056715670588238</c:v>
                </c:pt>
                <c:pt idx="50">
                  <c:v>4.5657574635294118</c:v>
                </c:pt>
                <c:pt idx="51">
                  <c:v>4.1787242870588237</c:v>
                </c:pt>
                <c:pt idx="52">
                  <c:v>3.2293150776470587</c:v>
                </c:pt>
                <c:pt idx="53">
                  <c:v>4.4882386447058824</c:v>
                </c:pt>
                <c:pt idx="54">
                  <c:v>3.8749312894117649</c:v>
                </c:pt>
                <c:pt idx="55">
                  <c:v>3.6067004705882364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3D7-4685-A5D2-CAB29973D1A4}"/>
            </c:ext>
          </c:extLst>
        </c:ser>
        <c:ser>
          <c:idx val="2"/>
          <c:order val="2"/>
          <c:tx>
            <c:strRef>
              <c:f>継続年数!$D$2</c:f>
              <c:strCache>
                <c:ptCount val="1"/>
                <c:pt idx="0">
                  <c:v>C</c:v>
                </c:pt>
              </c:strCache>
            </c:strRef>
          </c:tx>
          <c:spPr>
            <a:ln w="19050" cap="rnd">
              <a:solidFill>
                <a:srgbClr val="005AFF"/>
              </a:solidFill>
              <a:round/>
            </a:ln>
            <a:effectLst/>
          </c:spPr>
          <c:marker>
            <c:symbol val="none"/>
          </c:marker>
          <c:cat>
            <c:numRef>
              <c:f>継続年数!$A$3:$A$58</c:f>
              <c:numCache>
                <c:formatCode>General</c:formatCode>
                <c:ptCount val="56"/>
                <c:pt idx="0">
                  <c:v>1</c:v>
                </c:pt>
                <c:pt idx="5">
                  <c:v>6</c:v>
                </c:pt>
                <c:pt idx="10">
                  <c:v>11</c:v>
                </c:pt>
                <c:pt idx="15">
                  <c:v>16</c:v>
                </c:pt>
                <c:pt idx="20">
                  <c:v>21</c:v>
                </c:pt>
                <c:pt idx="25">
                  <c:v>26</c:v>
                </c:pt>
                <c:pt idx="30">
                  <c:v>31</c:v>
                </c:pt>
                <c:pt idx="35">
                  <c:v>36</c:v>
                </c:pt>
                <c:pt idx="40">
                  <c:v>41</c:v>
                </c:pt>
                <c:pt idx="45">
                  <c:v>46</c:v>
                </c:pt>
                <c:pt idx="50">
                  <c:v>51</c:v>
                </c:pt>
                <c:pt idx="55">
                  <c:v>56</c:v>
                </c:pt>
              </c:numCache>
            </c:numRef>
          </c:cat>
          <c:val>
            <c:numRef>
              <c:f>継続年数!$D$3:$D$58</c:f>
              <c:numCache>
                <c:formatCode>General</c:formatCode>
                <c:ptCount val="56"/>
                <c:pt idx="12">
                  <c:v>4.4801002395721934</c:v>
                </c:pt>
                <c:pt idx="13">
                  <c:v>3.8612448988235291</c:v>
                </c:pt>
                <c:pt idx="14">
                  <c:v>3.5086520658823535</c:v>
                </c:pt>
                <c:pt idx="15">
                  <c:v>3.0592448470588236</c:v>
                </c:pt>
                <c:pt idx="16">
                  <c:v>3.4125107811764708</c:v>
                </c:pt>
                <c:pt idx="17">
                  <c:v>2.9379744517647062</c:v>
                </c:pt>
                <c:pt idx="18">
                  <c:v>2.7791225741176477</c:v>
                </c:pt>
                <c:pt idx="19">
                  <c:v>4.1065902776470598</c:v>
                </c:pt>
                <c:pt idx="20">
                  <c:v>3.2873139623529415</c:v>
                </c:pt>
                <c:pt idx="21">
                  <c:v>4.0382705082352945</c:v>
                </c:pt>
                <c:pt idx="22">
                  <c:v>3.1029964235294125</c:v>
                </c:pt>
                <c:pt idx="23">
                  <c:v>3.3565312000000005</c:v>
                </c:pt>
                <c:pt idx="24">
                  <c:v>2.4534537882352945</c:v>
                </c:pt>
                <c:pt idx="25">
                  <c:v>2.9629913788235291</c:v>
                </c:pt>
                <c:pt idx="26">
                  <c:v>2.3823294305882357</c:v>
                </c:pt>
                <c:pt idx="27">
                  <c:v>2.8805364847058827</c:v>
                </c:pt>
                <c:pt idx="28">
                  <c:v>1.5218817600000001</c:v>
                </c:pt>
                <c:pt idx="29">
                  <c:v>2.8808730352941176</c:v>
                </c:pt>
                <c:pt idx="30">
                  <c:v>1.2910080564705886</c:v>
                </c:pt>
                <c:pt idx="31">
                  <c:v>3.0326573505882353</c:v>
                </c:pt>
                <c:pt idx="32">
                  <c:v>2.6930778070588235</c:v>
                </c:pt>
                <c:pt idx="33">
                  <c:v>3.0865054447058822</c:v>
                </c:pt>
                <c:pt idx="34">
                  <c:v>2.5412934917647063</c:v>
                </c:pt>
                <c:pt idx="35">
                  <c:v>3.5546473129411771</c:v>
                </c:pt>
                <c:pt idx="36">
                  <c:v>2.7253866635294122</c:v>
                </c:pt>
                <c:pt idx="37">
                  <c:v>1.8005456470588239</c:v>
                </c:pt>
                <c:pt idx="38">
                  <c:v>3.5257039623529414</c:v>
                </c:pt>
                <c:pt idx="39">
                  <c:v>3.0733799717647066</c:v>
                </c:pt>
                <c:pt idx="40">
                  <c:v>3.4789234305882353</c:v>
                </c:pt>
                <c:pt idx="41">
                  <c:v>2.8559682917647065</c:v>
                </c:pt>
                <c:pt idx="42">
                  <c:v>3.1744980392156856</c:v>
                </c:pt>
                <c:pt idx="43">
                  <c:v>2.7526274509803916</c:v>
                </c:pt>
                <c:pt idx="44">
                  <c:v>2.6</c:v>
                </c:pt>
                <c:pt idx="45">
                  <c:v>2.0374901960784313</c:v>
                </c:pt>
                <c:pt idx="46">
                  <c:v>2.7469647058823536</c:v>
                </c:pt>
                <c:pt idx="47">
                  <c:v>2.7508235294117647</c:v>
                </c:pt>
                <c:pt idx="48">
                  <c:v>2.8065372549019609</c:v>
                </c:pt>
                <c:pt idx="49">
                  <c:v>2.7035490196078431</c:v>
                </c:pt>
                <c:pt idx="50">
                  <c:v>2.4886078431372551</c:v>
                </c:pt>
                <c:pt idx="51">
                  <c:v>2.2933333333333339</c:v>
                </c:pt>
                <c:pt idx="52">
                  <c:v>1.9335529411764707</c:v>
                </c:pt>
                <c:pt idx="53">
                  <c:v>2.7265372549019604</c:v>
                </c:pt>
                <c:pt idx="54">
                  <c:v>2.4298235294117649</c:v>
                </c:pt>
                <c:pt idx="55">
                  <c:v>2.236764705882353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3D7-4685-A5D2-CAB29973D1A4}"/>
            </c:ext>
          </c:extLst>
        </c:ser>
        <c:ser>
          <c:idx val="3"/>
          <c:order val="3"/>
          <c:tx>
            <c:strRef>
              <c:f>継続年数!$E$2</c:f>
              <c:strCache>
                <c:ptCount val="1"/>
                <c:pt idx="0">
                  <c:v>D</c:v>
                </c:pt>
              </c:strCache>
            </c:strRef>
          </c:tx>
          <c:spPr>
            <a:ln w="19050" cap="rnd">
              <a:solidFill>
                <a:srgbClr val="005AFF"/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継続年数!$A$3:$A$58</c:f>
              <c:numCache>
                <c:formatCode>General</c:formatCode>
                <c:ptCount val="56"/>
                <c:pt idx="0">
                  <c:v>1</c:v>
                </c:pt>
                <c:pt idx="5">
                  <c:v>6</c:v>
                </c:pt>
                <c:pt idx="10">
                  <c:v>11</c:v>
                </c:pt>
                <c:pt idx="15">
                  <c:v>16</c:v>
                </c:pt>
                <c:pt idx="20">
                  <c:v>21</c:v>
                </c:pt>
                <c:pt idx="25">
                  <c:v>26</c:v>
                </c:pt>
                <c:pt idx="30">
                  <c:v>31</c:v>
                </c:pt>
                <c:pt idx="35">
                  <c:v>36</c:v>
                </c:pt>
                <c:pt idx="40">
                  <c:v>41</c:v>
                </c:pt>
                <c:pt idx="45">
                  <c:v>46</c:v>
                </c:pt>
                <c:pt idx="50">
                  <c:v>51</c:v>
                </c:pt>
                <c:pt idx="55">
                  <c:v>56</c:v>
                </c:pt>
              </c:numCache>
            </c:numRef>
          </c:cat>
          <c:val>
            <c:numRef>
              <c:f>継続年数!$E$3:$E$58</c:f>
              <c:numCache>
                <c:formatCode>General</c:formatCode>
                <c:ptCount val="56"/>
                <c:pt idx="12">
                  <c:v>4.2276872983957228</c:v>
                </c:pt>
                <c:pt idx="13">
                  <c:v>3.5498234211764701</c:v>
                </c:pt>
                <c:pt idx="14">
                  <c:v>2.7106906211764707</c:v>
                </c:pt>
                <c:pt idx="15">
                  <c:v>2.9311312564705889</c:v>
                </c:pt>
                <c:pt idx="16">
                  <c:v>3.6198259435294116</c:v>
                </c:pt>
                <c:pt idx="17">
                  <c:v>3.064405289411765</c:v>
                </c:pt>
                <c:pt idx="18">
                  <c:v>2.7711575435294122</c:v>
                </c:pt>
                <c:pt idx="19">
                  <c:v>3.9538384915952944</c:v>
                </c:pt>
                <c:pt idx="20">
                  <c:v>3.303468390588236</c:v>
                </c:pt>
                <c:pt idx="21">
                  <c:v>3.4589547623529411</c:v>
                </c:pt>
                <c:pt idx="22">
                  <c:v>2.7642021647058823</c:v>
                </c:pt>
                <c:pt idx="23">
                  <c:v>2.6520186352941182</c:v>
                </c:pt>
                <c:pt idx="24">
                  <c:v>2.3536104470588239</c:v>
                </c:pt>
                <c:pt idx="25">
                  <c:v>2.2683509647058826</c:v>
                </c:pt>
                <c:pt idx="26">
                  <c:v>2.0218837505882354</c:v>
                </c:pt>
                <c:pt idx="27">
                  <c:v>2.6856736941176473</c:v>
                </c:pt>
                <c:pt idx="28">
                  <c:v>2.7277425176470591</c:v>
                </c:pt>
                <c:pt idx="29">
                  <c:v>2.212820117647059</c:v>
                </c:pt>
                <c:pt idx="30">
                  <c:v>1.7786698588235295</c:v>
                </c:pt>
                <c:pt idx="31">
                  <c:v>3.1447286964705881</c:v>
                </c:pt>
                <c:pt idx="32">
                  <c:v>2.0889695011764706</c:v>
                </c:pt>
                <c:pt idx="33">
                  <c:v>2.3232087105882351</c:v>
                </c:pt>
                <c:pt idx="34">
                  <c:v>1.9223769600000002</c:v>
                </c:pt>
                <c:pt idx="35">
                  <c:v>3.235597355294118</c:v>
                </c:pt>
                <c:pt idx="36">
                  <c:v>2.6331718023529413</c:v>
                </c:pt>
                <c:pt idx="37">
                  <c:v>1.7901125788235293</c:v>
                </c:pt>
                <c:pt idx="38">
                  <c:v>2.6486531294117643</c:v>
                </c:pt>
                <c:pt idx="39">
                  <c:v>2.756349317647059</c:v>
                </c:pt>
                <c:pt idx="40">
                  <c:v>3.056215891764706</c:v>
                </c:pt>
                <c:pt idx="41">
                  <c:v>2.1650299341176473</c:v>
                </c:pt>
                <c:pt idx="42">
                  <c:v>2.2833333333333337</c:v>
                </c:pt>
                <c:pt idx="43">
                  <c:v>2.4197647058823533</c:v>
                </c:pt>
                <c:pt idx="44">
                  <c:v>2.1785411764705884</c:v>
                </c:pt>
                <c:pt idx="45">
                  <c:v>1.5607647058823528</c:v>
                </c:pt>
                <c:pt idx="46">
                  <c:v>2.2129411764705882</c:v>
                </c:pt>
                <c:pt idx="47">
                  <c:v>3.0364705882352947</c:v>
                </c:pt>
                <c:pt idx="48">
                  <c:v>2.4683294117647061</c:v>
                </c:pt>
                <c:pt idx="49">
                  <c:v>2.6312000000000002</c:v>
                </c:pt>
                <c:pt idx="50">
                  <c:v>2.0925882352941176</c:v>
                </c:pt>
                <c:pt idx="51">
                  <c:v>2.4169411764705884</c:v>
                </c:pt>
                <c:pt idx="52">
                  <c:v>2.6440784313725501</c:v>
                </c:pt>
                <c:pt idx="53">
                  <c:v>2.584705882352941</c:v>
                </c:pt>
                <c:pt idx="54">
                  <c:v>2.3915294117647061</c:v>
                </c:pt>
                <c:pt idx="55">
                  <c:v>2.4637647058823529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3D7-4685-A5D2-CAB29973D1A4}"/>
            </c:ext>
          </c:extLst>
        </c:ser>
        <c:ser>
          <c:idx val="4"/>
          <c:order val="4"/>
          <c:tx>
            <c:strRef>
              <c:f>継続年数!$F$2</c:f>
              <c:strCache>
                <c:ptCount val="1"/>
                <c:pt idx="0">
                  <c:v>E</c:v>
                </c:pt>
              </c:strCache>
            </c:strRef>
          </c:tx>
          <c:spPr>
            <a:ln w="19050" cap="rnd">
              <a:solidFill>
                <a:srgbClr val="03AF7A"/>
              </a:solidFill>
              <a:round/>
            </a:ln>
            <a:effectLst/>
          </c:spPr>
          <c:marker>
            <c:symbol val="none"/>
          </c:marker>
          <c:cat>
            <c:numRef>
              <c:f>継続年数!$A$3:$A$58</c:f>
              <c:numCache>
                <c:formatCode>General</c:formatCode>
                <c:ptCount val="56"/>
                <c:pt idx="0">
                  <c:v>1</c:v>
                </c:pt>
                <c:pt idx="5">
                  <c:v>6</c:v>
                </c:pt>
                <c:pt idx="10">
                  <c:v>11</c:v>
                </c:pt>
                <c:pt idx="15">
                  <c:v>16</c:v>
                </c:pt>
                <c:pt idx="20">
                  <c:v>21</c:v>
                </c:pt>
                <c:pt idx="25">
                  <c:v>26</c:v>
                </c:pt>
                <c:pt idx="30">
                  <c:v>31</c:v>
                </c:pt>
                <c:pt idx="35">
                  <c:v>36</c:v>
                </c:pt>
                <c:pt idx="40">
                  <c:v>41</c:v>
                </c:pt>
                <c:pt idx="45">
                  <c:v>46</c:v>
                </c:pt>
                <c:pt idx="50">
                  <c:v>51</c:v>
                </c:pt>
                <c:pt idx="55">
                  <c:v>56</c:v>
                </c:pt>
              </c:numCache>
            </c:numRef>
          </c:cat>
          <c:val>
            <c:numRef>
              <c:f>継続年数!$F$3:$F$58</c:f>
              <c:numCache>
                <c:formatCode>General</c:formatCode>
                <c:ptCount val="56"/>
                <c:pt idx="0">
                  <c:v>3.4610133333333328</c:v>
                </c:pt>
                <c:pt idx="2">
                  <c:v>3.404913247930283</c:v>
                </c:pt>
                <c:pt idx="3">
                  <c:v>3.2871709315904143</c:v>
                </c:pt>
                <c:pt idx="4">
                  <c:v>3.6874495651416122</c:v>
                </c:pt>
                <c:pt idx="5">
                  <c:v>2.9723996862745103</c:v>
                </c:pt>
                <c:pt idx="6">
                  <c:v>3.7090526222222224</c:v>
                </c:pt>
                <c:pt idx="8">
                  <c:v>2.9074774100217864</c:v>
                </c:pt>
                <c:pt idx="9">
                  <c:v>3.5887088906318083</c:v>
                </c:pt>
                <c:pt idx="10">
                  <c:v>2.6752728226579525</c:v>
                </c:pt>
                <c:pt idx="11">
                  <c:v>3.7283935790849676</c:v>
                </c:pt>
                <c:pt idx="12">
                  <c:v>3.0349467572984752</c:v>
                </c:pt>
                <c:pt idx="14">
                  <c:v>3.1739528156862749</c:v>
                </c:pt>
                <c:pt idx="15">
                  <c:v>3.7282804740740745</c:v>
                </c:pt>
                <c:pt idx="16">
                  <c:v>2.9234252165577344</c:v>
                </c:pt>
                <c:pt idx="17">
                  <c:v>3.1746314457516345</c:v>
                </c:pt>
                <c:pt idx="18">
                  <c:v>2.8838100653594774</c:v>
                </c:pt>
                <c:pt idx="19">
                  <c:v>3.9214901960784316</c:v>
                </c:pt>
                <c:pt idx="20">
                  <c:v>2.8734143790849673</c:v>
                </c:pt>
                <c:pt idx="22">
                  <c:v>3.5135633986928103</c:v>
                </c:pt>
                <c:pt idx="23">
                  <c:v>2.6219084967320265</c:v>
                </c:pt>
                <c:pt idx="25">
                  <c:v>3.5729908496732032</c:v>
                </c:pt>
                <c:pt idx="26">
                  <c:v>1.6267006535947715</c:v>
                </c:pt>
                <c:pt idx="28">
                  <c:v>3.0058483660130717</c:v>
                </c:pt>
                <c:pt idx="29">
                  <c:v>2.0633254901960787</c:v>
                </c:pt>
                <c:pt idx="31">
                  <c:v>2.7844277124183008</c:v>
                </c:pt>
                <c:pt idx="32">
                  <c:v>2.5901943529411762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A3D7-4685-A5D2-CAB29973D1A4}"/>
            </c:ext>
          </c:extLst>
        </c:ser>
        <c:ser>
          <c:idx val="5"/>
          <c:order val="5"/>
          <c:tx>
            <c:strRef>
              <c:f>継続年数!$G$2</c:f>
              <c:strCache>
                <c:ptCount val="1"/>
                <c:pt idx="0">
                  <c:v>F</c:v>
                </c:pt>
              </c:strCache>
            </c:strRef>
          </c:tx>
          <c:spPr>
            <a:ln w="19050" cap="rnd">
              <a:solidFill>
                <a:srgbClr val="4DC4FF"/>
              </a:solidFill>
              <a:round/>
            </a:ln>
            <a:effectLst/>
          </c:spPr>
          <c:marker>
            <c:symbol val="none"/>
          </c:marker>
          <c:cat>
            <c:numRef>
              <c:f>継続年数!$A$3:$A$58</c:f>
              <c:numCache>
                <c:formatCode>General</c:formatCode>
                <c:ptCount val="56"/>
                <c:pt idx="0">
                  <c:v>1</c:v>
                </c:pt>
                <c:pt idx="5">
                  <c:v>6</c:v>
                </c:pt>
                <c:pt idx="10">
                  <c:v>11</c:v>
                </c:pt>
                <c:pt idx="15">
                  <c:v>16</c:v>
                </c:pt>
                <c:pt idx="20">
                  <c:v>21</c:v>
                </c:pt>
                <c:pt idx="25">
                  <c:v>26</c:v>
                </c:pt>
                <c:pt idx="30">
                  <c:v>31</c:v>
                </c:pt>
                <c:pt idx="35">
                  <c:v>36</c:v>
                </c:pt>
                <c:pt idx="40">
                  <c:v>41</c:v>
                </c:pt>
                <c:pt idx="45">
                  <c:v>46</c:v>
                </c:pt>
                <c:pt idx="50">
                  <c:v>51</c:v>
                </c:pt>
                <c:pt idx="55">
                  <c:v>56</c:v>
                </c:pt>
              </c:numCache>
            </c:numRef>
          </c:cat>
          <c:val>
            <c:numRef>
              <c:f>継続年数!$G$3:$G$58</c:f>
              <c:numCache>
                <c:formatCode>General</c:formatCode>
                <c:ptCount val="56"/>
                <c:pt idx="0">
                  <c:v>5.6609828244705902</c:v>
                </c:pt>
                <c:pt idx="1">
                  <c:v>2.537591435294118</c:v>
                </c:pt>
                <c:pt idx="2">
                  <c:v>3.9800472564705887</c:v>
                </c:pt>
                <c:pt idx="3">
                  <c:v>3.0414076658823528</c:v>
                </c:pt>
                <c:pt idx="5">
                  <c:v>3.6397946117647062</c:v>
                </c:pt>
                <c:pt idx="6">
                  <c:v>3.0064064047058823</c:v>
                </c:pt>
                <c:pt idx="7">
                  <c:v>3.3543324028235291</c:v>
                </c:pt>
                <c:pt idx="8">
                  <c:v>2.8388715218823535</c:v>
                </c:pt>
                <c:pt idx="9">
                  <c:v>2.9683088781176474</c:v>
                </c:pt>
                <c:pt idx="10">
                  <c:v>3.9786337440000001</c:v>
                </c:pt>
                <c:pt idx="11">
                  <c:v>3.1822204320000003</c:v>
                </c:pt>
                <c:pt idx="12">
                  <c:v>2.2557639727058829</c:v>
                </c:pt>
                <c:pt idx="13">
                  <c:v>2.803327843137255</c:v>
                </c:pt>
                <c:pt idx="14">
                  <c:v>3.8436313725490199</c:v>
                </c:pt>
                <c:pt idx="15">
                  <c:v>2.7037309803921561</c:v>
                </c:pt>
                <c:pt idx="16">
                  <c:v>2.8349529411764705</c:v>
                </c:pt>
                <c:pt idx="17">
                  <c:v>2.7281521568627447</c:v>
                </c:pt>
                <c:pt idx="18">
                  <c:v>2.7681333333333331</c:v>
                </c:pt>
                <c:pt idx="19">
                  <c:v>2.2044682352941178</c:v>
                </c:pt>
                <c:pt idx="20">
                  <c:v>2.2469780392156862</c:v>
                </c:pt>
                <c:pt idx="21">
                  <c:v>2.5670368627450983</c:v>
                </c:pt>
                <c:pt idx="22">
                  <c:v>1.7300870588235293</c:v>
                </c:pt>
                <c:pt idx="23">
                  <c:v>1.5318823529411765</c:v>
                </c:pt>
                <c:pt idx="24">
                  <c:v>2.0450180392156865</c:v>
                </c:pt>
                <c:pt idx="26">
                  <c:v>1.7729467450980392</c:v>
                </c:pt>
                <c:pt idx="27">
                  <c:v>2.3330232784313725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A3D7-4685-A5D2-CAB29973D1A4}"/>
            </c:ext>
          </c:extLst>
        </c:ser>
        <c:ser>
          <c:idx val="8"/>
          <c:order val="6"/>
          <c:tx>
            <c:strRef>
              <c:f>継続年数!$J$2</c:f>
              <c:strCache>
                <c:ptCount val="1"/>
                <c:pt idx="0">
                  <c:v>I</c:v>
                </c:pt>
              </c:strCache>
            </c:strRef>
          </c:tx>
          <c:spPr>
            <a:ln w="19050" cap="rnd">
              <a:solidFill>
                <a:srgbClr val="000000"/>
              </a:solidFill>
              <a:round/>
            </a:ln>
            <a:effectLst/>
          </c:spPr>
          <c:marker>
            <c:symbol val="none"/>
          </c:marker>
          <c:cat>
            <c:numRef>
              <c:f>継続年数!$A$3:$A$58</c:f>
              <c:numCache>
                <c:formatCode>General</c:formatCode>
                <c:ptCount val="56"/>
                <c:pt idx="0">
                  <c:v>1</c:v>
                </c:pt>
                <c:pt idx="5">
                  <c:v>6</c:v>
                </c:pt>
                <c:pt idx="10">
                  <c:v>11</c:v>
                </c:pt>
                <c:pt idx="15">
                  <c:v>16</c:v>
                </c:pt>
                <c:pt idx="20">
                  <c:v>21</c:v>
                </c:pt>
                <c:pt idx="25">
                  <c:v>26</c:v>
                </c:pt>
                <c:pt idx="30">
                  <c:v>31</c:v>
                </c:pt>
                <c:pt idx="35">
                  <c:v>36</c:v>
                </c:pt>
                <c:pt idx="40">
                  <c:v>41</c:v>
                </c:pt>
                <c:pt idx="45">
                  <c:v>46</c:v>
                </c:pt>
                <c:pt idx="50">
                  <c:v>51</c:v>
                </c:pt>
                <c:pt idx="55">
                  <c:v>56</c:v>
                </c:pt>
              </c:numCache>
            </c:numRef>
          </c:cat>
          <c:val>
            <c:numRef>
              <c:f>継続年数!$J$3:$J$58</c:f>
              <c:numCache>
                <c:formatCode>General</c:formatCode>
                <c:ptCount val="56"/>
                <c:pt idx="2">
                  <c:v>3.8890026945533767</c:v>
                </c:pt>
                <c:pt idx="3">
                  <c:v>4.0923655041394342</c:v>
                </c:pt>
                <c:pt idx="5">
                  <c:v>4.1472214344226588</c:v>
                </c:pt>
                <c:pt idx="6">
                  <c:v>3.3740355799564274</c:v>
                </c:pt>
                <c:pt idx="7">
                  <c:v>4.2310322474945536</c:v>
                </c:pt>
                <c:pt idx="9">
                  <c:v>4.718627949455338</c:v>
                </c:pt>
                <c:pt idx="10">
                  <c:v>4.1901427450980391</c:v>
                </c:pt>
                <c:pt idx="11">
                  <c:v>4.2462483660130719</c:v>
                </c:pt>
                <c:pt idx="13">
                  <c:v>4.3251045751633992</c:v>
                </c:pt>
                <c:pt idx="14">
                  <c:v>3.8207568627450978</c:v>
                </c:pt>
                <c:pt idx="15">
                  <c:v>3.4294248366013078</c:v>
                </c:pt>
                <c:pt idx="16">
                  <c:v>4.3805372549019603</c:v>
                </c:pt>
                <c:pt idx="17">
                  <c:v>4.3287176470588244</c:v>
                </c:pt>
                <c:pt idx="18">
                  <c:v>4.3421189542483667</c:v>
                </c:pt>
                <c:pt idx="19">
                  <c:v>3.323555555555556</c:v>
                </c:pt>
                <c:pt idx="20">
                  <c:v>3.9546823529411768</c:v>
                </c:pt>
                <c:pt idx="21">
                  <c:v>3.3502013071895429</c:v>
                </c:pt>
                <c:pt idx="22">
                  <c:v>2.8953385620915038</c:v>
                </c:pt>
                <c:pt idx="23">
                  <c:v>3.5664993464052288</c:v>
                </c:pt>
                <c:pt idx="24">
                  <c:v>3.5283398692810461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A3D7-4685-A5D2-CAB29973D1A4}"/>
            </c:ext>
          </c:extLst>
        </c:ser>
        <c:ser>
          <c:idx val="6"/>
          <c:order val="7"/>
          <c:tx>
            <c:strRef>
              <c:f>継続年数!$H$2</c:f>
              <c:strCache>
                <c:ptCount val="1"/>
                <c:pt idx="0">
                  <c:v>G</c:v>
                </c:pt>
              </c:strCache>
            </c:strRef>
          </c:tx>
          <c:spPr>
            <a:ln w="19050" cap="rnd">
              <a:solidFill>
                <a:srgbClr val="F6AA00"/>
              </a:solidFill>
              <a:round/>
            </a:ln>
            <a:effectLst/>
          </c:spPr>
          <c:marker>
            <c:symbol val="none"/>
          </c:marker>
          <c:cat>
            <c:numRef>
              <c:f>継続年数!$A$3:$A$58</c:f>
              <c:numCache>
                <c:formatCode>General</c:formatCode>
                <c:ptCount val="56"/>
                <c:pt idx="0">
                  <c:v>1</c:v>
                </c:pt>
                <c:pt idx="5">
                  <c:v>6</c:v>
                </c:pt>
                <c:pt idx="10">
                  <c:v>11</c:v>
                </c:pt>
                <c:pt idx="15">
                  <c:v>16</c:v>
                </c:pt>
                <c:pt idx="20">
                  <c:v>21</c:v>
                </c:pt>
                <c:pt idx="25">
                  <c:v>26</c:v>
                </c:pt>
                <c:pt idx="30">
                  <c:v>31</c:v>
                </c:pt>
                <c:pt idx="35">
                  <c:v>36</c:v>
                </c:pt>
                <c:pt idx="40">
                  <c:v>41</c:v>
                </c:pt>
                <c:pt idx="45">
                  <c:v>46</c:v>
                </c:pt>
                <c:pt idx="50">
                  <c:v>51</c:v>
                </c:pt>
                <c:pt idx="55">
                  <c:v>56</c:v>
                </c:pt>
              </c:numCache>
            </c:numRef>
          </c:cat>
          <c:val>
            <c:numRef>
              <c:f>継続年数!$H$3:$H$58</c:f>
              <c:numCache>
                <c:formatCode>General</c:formatCode>
                <c:ptCount val="56"/>
                <c:pt idx="0">
                  <c:v>3.5701959501176481</c:v>
                </c:pt>
                <c:pt idx="1">
                  <c:v>4.2457876009411768</c:v>
                </c:pt>
                <c:pt idx="2">
                  <c:v>3.6899574769411765</c:v>
                </c:pt>
                <c:pt idx="3">
                  <c:v>3.1201605035294127</c:v>
                </c:pt>
                <c:pt idx="4">
                  <c:v>4.1302190849673197</c:v>
                </c:pt>
                <c:pt idx="5">
                  <c:v>3.9104183006535944</c:v>
                </c:pt>
                <c:pt idx="6">
                  <c:v>3.4743411764705887</c:v>
                </c:pt>
                <c:pt idx="7">
                  <c:v>3.0663385620915036</c:v>
                </c:pt>
                <c:pt idx="8">
                  <c:v>3.7871895424836595</c:v>
                </c:pt>
                <c:pt idx="9">
                  <c:v>3.5904313725490193</c:v>
                </c:pt>
                <c:pt idx="10">
                  <c:v>3.2710405228758166</c:v>
                </c:pt>
                <c:pt idx="11">
                  <c:v>3.3059986928104577</c:v>
                </c:pt>
                <c:pt idx="12">
                  <c:v>3.4678470588235295</c:v>
                </c:pt>
                <c:pt idx="13">
                  <c:v>2.8141124183006538</c:v>
                </c:pt>
                <c:pt idx="14">
                  <c:v>2.7654444444444448</c:v>
                </c:pt>
                <c:pt idx="15">
                  <c:v>2.8783738562091501</c:v>
                </c:pt>
                <c:pt idx="16">
                  <c:v>2.6378339869281042</c:v>
                </c:pt>
                <c:pt idx="17">
                  <c:v>2.5409471895424836</c:v>
                </c:pt>
                <c:pt idx="18">
                  <c:v>3.2898538039215683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A3D7-4685-A5D2-CAB29973D1A4}"/>
            </c:ext>
          </c:extLst>
        </c:ser>
        <c:ser>
          <c:idx val="7"/>
          <c:order val="8"/>
          <c:tx>
            <c:strRef>
              <c:f>継続年数!$I$2</c:f>
              <c:strCache>
                <c:ptCount val="1"/>
                <c:pt idx="0">
                  <c:v>H</c:v>
                </c:pt>
              </c:strCache>
            </c:strRef>
          </c:tx>
          <c:spPr>
            <a:ln w="19050" cap="rnd">
              <a:solidFill>
                <a:srgbClr val="FFF100"/>
              </a:solidFill>
              <a:round/>
            </a:ln>
            <a:effectLst/>
          </c:spPr>
          <c:marker>
            <c:symbol val="none"/>
          </c:marker>
          <c:cat>
            <c:numRef>
              <c:f>継続年数!$A$3:$A$58</c:f>
              <c:numCache>
                <c:formatCode>General</c:formatCode>
                <c:ptCount val="56"/>
                <c:pt idx="0">
                  <c:v>1</c:v>
                </c:pt>
                <c:pt idx="5">
                  <c:v>6</c:v>
                </c:pt>
                <c:pt idx="10">
                  <c:v>11</c:v>
                </c:pt>
                <c:pt idx="15">
                  <c:v>16</c:v>
                </c:pt>
                <c:pt idx="20">
                  <c:v>21</c:v>
                </c:pt>
                <c:pt idx="25">
                  <c:v>26</c:v>
                </c:pt>
                <c:pt idx="30">
                  <c:v>31</c:v>
                </c:pt>
                <c:pt idx="35">
                  <c:v>36</c:v>
                </c:pt>
                <c:pt idx="40">
                  <c:v>41</c:v>
                </c:pt>
                <c:pt idx="45">
                  <c:v>46</c:v>
                </c:pt>
                <c:pt idx="50">
                  <c:v>51</c:v>
                </c:pt>
                <c:pt idx="55">
                  <c:v>56</c:v>
                </c:pt>
              </c:numCache>
            </c:numRef>
          </c:cat>
          <c:val>
            <c:numRef>
              <c:f>継続年数!$I$3:$I$58</c:f>
              <c:numCache>
                <c:formatCode>General</c:formatCode>
                <c:ptCount val="56"/>
                <c:pt idx="0">
                  <c:v>3.3345997385620922</c:v>
                </c:pt>
                <c:pt idx="1">
                  <c:v>2.7105882352941175</c:v>
                </c:pt>
                <c:pt idx="2">
                  <c:v>3.18537385620915</c:v>
                </c:pt>
                <c:pt idx="3">
                  <c:v>2.1550522875816993</c:v>
                </c:pt>
                <c:pt idx="4">
                  <c:v>2.787535947712418</c:v>
                </c:pt>
                <c:pt idx="5">
                  <c:v>3.0813725490196084</c:v>
                </c:pt>
                <c:pt idx="6">
                  <c:v>2.7376379084967324</c:v>
                </c:pt>
                <c:pt idx="7">
                  <c:v>3.8232875816993466</c:v>
                </c:pt>
                <c:pt idx="8">
                  <c:v>3.1129424836601305</c:v>
                </c:pt>
                <c:pt idx="9">
                  <c:v>3.2674431372549022</c:v>
                </c:pt>
                <c:pt idx="10">
                  <c:v>2.5875163398692806</c:v>
                </c:pt>
                <c:pt idx="11">
                  <c:v>2.4015372549019607</c:v>
                </c:pt>
                <c:pt idx="12">
                  <c:v>2.4736248366013074</c:v>
                </c:pt>
                <c:pt idx="13">
                  <c:v>1.9840700653594772</c:v>
                </c:pt>
                <c:pt idx="14">
                  <c:v>2.9476679215686277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A3D7-4685-A5D2-CAB29973D1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14417808"/>
        <c:axId val="1514411568"/>
      </c:lineChart>
      <c:catAx>
        <c:axId val="151441780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ja-JP"/>
                  <a:t>Continuous year (y)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ja-JP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514411568"/>
        <c:crosses val="autoZero"/>
        <c:auto val="1"/>
        <c:lblAlgn val="ctr"/>
        <c:lblOffset val="100"/>
        <c:tickMarkSkip val="5"/>
        <c:noMultiLvlLbl val="0"/>
      </c:catAx>
      <c:valAx>
        <c:axId val="1514411568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ja-JP"/>
                  <a:t>Yield (t/ha)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ja-JP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9525"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514417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span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</a:defRPr>
      </a:pPr>
      <a:endParaRPr lang="ja-JP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継続年数!$L$2</c:f>
              <c:strCache>
                <c:ptCount val="1"/>
                <c:pt idx="0">
                  <c:v>A</c:v>
                </c:pt>
              </c:strCache>
            </c:strRef>
          </c:tx>
          <c:spPr>
            <a:ln w="19050" cap="rnd">
              <a:solidFill>
                <a:srgbClr val="FF4B00"/>
              </a:solidFill>
              <a:round/>
            </a:ln>
            <a:effectLst/>
          </c:spPr>
          <c:marker>
            <c:symbol val="none"/>
          </c:marker>
          <c:cat>
            <c:numRef>
              <c:f>継続年数!$A$3:$A$58</c:f>
              <c:numCache>
                <c:formatCode>General</c:formatCode>
                <c:ptCount val="56"/>
                <c:pt idx="0">
                  <c:v>1</c:v>
                </c:pt>
                <c:pt idx="5">
                  <c:v>6</c:v>
                </c:pt>
                <c:pt idx="10">
                  <c:v>11</c:v>
                </c:pt>
                <c:pt idx="15">
                  <c:v>16</c:v>
                </c:pt>
                <c:pt idx="20">
                  <c:v>21</c:v>
                </c:pt>
                <c:pt idx="25">
                  <c:v>26</c:v>
                </c:pt>
                <c:pt idx="30">
                  <c:v>31</c:v>
                </c:pt>
                <c:pt idx="35">
                  <c:v>36</c:v>
                </c:pt>
                <c:pt idx="40">
                  <c:v>41</c:v>
                </c:pt>
                <c:pt idx="45">
                  <c:v>46</c:v>
                </c:pt>
                <c:pt idx="50">
                  <c:v>51</c:v>
                </c:pt>
                <c:pt idx="55">
                  <c:v>56</c:v>
                </c:pt>
              </c:numCache>
            </c:numRef>
          </c:cat>
          <c:val>
            <c:numRef>
              <c:f>継続年数!$L$3:$L$58</c:f>
              <c:numCache>
                <c:formatCode>General</c:formatCode>
                <c:ptCount val="56"/>
                <c:pt idx="35">
                  <c:v>0.48664806322476944</c:v>
                </c:pt>
                <c:pt idx="44">
                  <c:v>0.46001325969284274</c:v>
                </c:pt>
                <c:pt idx="45">
                  <c:v>0.42919888412224522</c:v>
                </c:pt>
                <c:pt idx="46">
                  <c:v>0.44833000395534711</c:v>
                </c:pt>
                <c:pt idx="47">
                  <c:v>0.44248389243697489</c:v>
                </c:pt>
                <c:pt idx="48">
                  <c:v>0.43364955567592406</c:v>
                </c:pt>
                <c:pt idx="49">
                  <c:v>0.43955494156913089</c:v>
                </c:pt>
                <c:pt idx="50">
                  <c:v>0.45426093169257875</c:v>
                </c:pt>
                <c:pt idx="51">
                  <c:v>0.45357840641711239</c:v>
                </c:pt>
                <c:pt idx="52">
                  <c:v>0.50311292615384617</c:v>
                </c:pt>
                <c:pt idx="53">
                  <c:v>0.44968608005041588</c:v>
                </c:pt>
                <c:pt idx="54">
                  <c:v>0.461398823784335</c:v>
                </c:pt>
                <c:pt idx="55">
                  <c:v>0.50043136271341127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F06-4FAB-98BC-D79740E62AAE}"/>
            </c:ext>
          </c:extLst>
        </c:ser>
        <c:ser>
          <c:idx val="1"/>
          <c:order val="1"/>
          <c:tx>
            <c:strRef>
              <c:f>継続年数!$M$2</c:f>
              <c:strCache>
                <c:ptCount val="1"/>
                <c:pt idx="0">
                  <c:v>B</c:v>
                </c:pt>
              </c:strCache>
            </c:strRef>
          </c:tx>
          <c:spPr>
            <a:ln w="19050" cap="rnd">
              <a:solidFill>
                <a:srgbClr val="FF4B00"/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継続年数!$A$3:$A$58</c:f>
              <c:numCache>
                <c:formatCode>General</c:formatCode>
                <c:ptCount val="56"/>
                <c:pt idx="0">
                  <c:v>1</c:v>
                </c:pt>
                <c:pt idx="5">
                  <c:v>6</c:v>
                </c:pt>
                <c:pt idx="10">
                  <c:v>11</c:v>
                </c:pt>
                <c:pt idx="15">
                  <c:v>16</c:v>
                </c:pt>
                <c:pt idx="20">
                  <c:v>21</c:v>
                </c:pt>
                <c:pt idx="25">
                  <c:v>26</c:v>
                </c:pt>
                <c:pt idx="30">
                  <c:v>31</c:v>
                </c:pt>
                <c:pt idx="35">
                  <c:v>36</c:v>
                </c:pt>
                <c:pt idx="40">
                  <c:v>41</c:v>
                </c:pt>
                <c:pt idx="45">
                  <c:v>46</c:v>
                </c:pt>
                <c:pt idx="50">
                  <c:v>51</c:v>
                </c:pt>
                <c:pt idx="55">
                  <c:v>56</c:v>
                </c:pt>
              </c:numCache>
            </c:numRef>
          </c:cat>
          <c:val>
            <c:numRef>
              <c:f>継続年数!$M$3:$M$58</c:f>
              <c:numCache>
                <c:formatCode>General</c:formatCode>
                <c:ptCount val="56"/>
                <c:pt idx="35">
                  <c:v>0.4933478953996257</c:v>
                </c:pt>
                <c:pt idx="44">
                  <c:v>0.46366171122573174</c:v>
                </c:pt>
                <c:pt idx="45">
                  <c:v>0.43159330472471291</c:v>
                </c:pt>
                <c:pt idx="46">
                  <c:v>0.45345623884934744</c:v>
                </c:pt>
                <c:pt idx="47">
                  <c:v>0.45601373852111382</c:v>
                </c:pt>
                <c:pt idx="48">
                  <c:v>0.44138202480402783</c:v>
                </c:pt>
                <c:pt idx="49">
                  <c:v>0.43346278793683352</c:v>
                </c:pt>
                <c:pt idx="50">
                  <c:v>0.456044241570636</c:v>
                </c:pt>
                <c:pt idx="51">
                  <c:v>0.44969753614179447</c:v>
                </c:pt>
                <c:pt idx="52">
                  <c:v>0.49518785391304349</c:v>
                </c:pt>
                <c:pt idx="53">
                  <c:v>0.43993989208479256</c:v>
                </c:pt>
                <c:pt idx="54">
                  <c:v>0.444451843137255</c:v>
                </c:pt>
                <c:pt idx="55">
                  <c:v>0.47226521846179431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F06-4FAB-98BC-D79740E62AAE}"/>
            </c:ext>
          </c:extLst>
        </c:ser>
        <c:ser>
          <c:idx val="2"/>
          <c:order val="2"/>
          <c:tx>
            <c:strRef>
              <c:f>継続年数!$N$2</c:f>
              <c:strCache>
                <c:ptCount val="1"/>
                <c:pt idx="0">
                  <c:v>C</c:v>
                </c:pt>
              </c:strCache>
            </c:strRef>
          </c:tx>
          <c:spPr>
            <a:ln w="19050" cap="rnd">
              <a:solidFill>
                <a:srgbClr val="005AFF"/>
              </a:solidFill>
              <a:round/>
            </a:ln>
            <a:effectLst/>
          </c:spPr>
          <c:marker>
            <c:symbol val="none"/>
          </c:marker>
          <c:cat>
            <c:numRef>
              <c:f>継続年数!$A$3:$A$58</c:f>
              <c:numCache>
                <c:formatCode>General</c:formatCode>
                <c:ptCount val="56"/>
                <c:pt idx="0">
                  <c:v>1</c:v>
                </c:pt>
                <c:pt idx="5">
                  <c:v>6</c:v>
                </c:pt>
                <c:pt idx="10">
                  <c:v>11</c:v>
                </c:pt>
                <c:pt idx="15">
                  <c:v>16</c:v>
                </c:pt>
                <c:pt idx="20">
                  <c:v>21</c:v>
                </c:pt>
                <c:pt idx="25">
                  <c:v>26</c:v>
                </c:pt>
                <c:pt idx="30">
                  <c:v>31</c:v>
                </c:pt>
                <c:pt idx="35">
                  <c:v>36</c:v>
                </c:pt>
                <c:pt idx="40">
                  <c:v>41</c:v>
                </c:pt>
                <c:pt idx="45">
                  <c:v>46</c:v>
                </c:pt>
                <c:pt idx="50">
                  <c:v>51</c:v>
                </c:pt>
                <c:pt idx="55">
                  <c:v>56</c:v>
                </c:pt>
              </c:numCache>
            </c:numRef>
          </c:cat>
          <c:val>
            <c:numRef>
              <c:f>継続年数!$N$3:$N$58</c:f>
              <c:numCache>
                <c:formatCode>General</c:formatCode>
                <c:ptCount val="56"/>
                <c:pt idx="21">
                  <c:v>0.51021017478991604</c:v>
                </c:pt>
                <c:pt idx="30">
                  <c:v>0.44057531550802143</c:v>
                </c:pt>
                <c:pt idx="31">
                  <c:v>0.44424677647058824</c:v>
                </c:pt>
                <c:pt idx="32">
                  <c:v>0.48758792539454809</c:v>
                </c:pt>
                <c:pt idx="33">
                  <c:v>0.48549212515644569</c:v>
                </c:pt>
                <c:pt idx="34">
                  <c:v>0.46948807058823538</c:v>
                </c:pt>
                <c:pt idx="35">
                  <c:v>0.49705933031674215</c:v>
                </c:pt>
                <c:pt idx="36">
                  <c:v>0.49472936470588247</c:v>
                </c:pt>
                <c:pt idx="37">
                  <c:v>0.51259243438914037</c:v>
                </c:pt>
                <c:pt idx="38">
                  <c:v>0.57366577540106956</c:v>
                </c:pt>
                <c:pt idx="39">
                  <c:v>0.41596140118968938</c:v>
                </c:pt>
                <c:pt idx="40">
                  <c:v>0.54872378516624043</c:v>
                </c:pt>
                <c:pt idx="41">
                  <c:v>0.51997065882352944</c:v>
                </c:pt>
                <c:pt idx="42">
                  <c:v>0.53369518716577546</c:v>
                </c:pt>
                <c:pt idx="43">
                  <c:v>0.46137346101231191</c:v>
                </c:pt>
                <c:pt idx="44">
                  <c:v>0.50357894736842101</c:v>
                </c:pt>
                <c:pt idx="45">
                  <c:v>0.42815462184873948</c:v>
                </c:pt>
                <c:pt idx="46">
                  <c:v>0.43019774718398002</c:v>
                </c:pt>
                <c:pt idx="47">
                  <c:v>0.52549845201238388</c:v>
                </c:pt>
                <c:pt idx="48">
                  <c:v>0.46885294117647064</c:v>
                </c:pt>
                <c:pt idx="49">
                  <c:v>0.46465331664580728</c:v>
                </c:pt>
                <c:pt idx="50">
                  <c:v>0.50033613445378156</c:v>
                </c:pt>
                <c:pt idx="51">
                  <c:v>0.44473684210526321</c:v>
                </c:pt>
                <c:pt idx="52">
                  <c:v>0.23255270430319783</c:v>
                </c:pt>
                <c:pt idx="53">
                  <c:v>0.44407738562091498</c:v>
                </c:pt>
                <c:pt idx="54">
                  <c:v>0.43969863807592008</c:v>
                </c:pt>
                <c:pt idx="55">
                  <c:v>0.40150770988006851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F06-4FAB-98BC-D79740E62AAE}"/>
            </c:ext>
          </c:extLst>
        </c:ser>
        <c:ser>
          <c:idx val="3"/>
          <c:order val="3"/>
          <c:tx>
            <c:strRef>
              <c:f>継続年数!$O$2</c:f>
              <c:strCache>
                <c:ptCount val="1"/>
                <c:pt idx="0">
                  <c:v>D</c:v>
                </c:pt>
              </c:strCache>
            </c:strRef>
          </c:tx>
          <c:spPr>
            <a:ln w="19050" cap="rnd">
              <a:solidFill>
                <a:srgbClr val="005AFF"/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継続年数!$A$3:$A$58</c:f>
              <c:numCache>
                <c:formatCode>General</c:formatCode>
                <c:ptCount val="56"/>
                <c:pt idx="0">
                  <c:v>1</c:v>
                </c:pt>
                <c:pt idx="5">
                  <c:v>6</c:v>
                </c:pt>
                <c:pt idx="10">
                  <c:v>11</c:v>
                </c:pt>
                <c:pt idx="15">
                  <c:v>16</c:v>
                </c:pt>
                <c:pt idx="20">
                  <c:v>21</c:v>
                </c:pt>
                <c:pt idx="25">
                  <c:v>26</c:v>
                </c:pt>
                <c:pt idx="30">
                  <c:v>31</c:v>
                </c:pt>
                <c:pt idx="35">
                  <c:v>36</c:v>
                </c:pt>
                <c:pt idx="40">
                  <c:v>41</c:v>
                </c:pt>
                <c:pt idx="45">
                  <c:v>46</c:v>
                </c:pt>
                <c:pt idx="50">
                  <c:v>51</c:v>
                </c:pt>
                <c:pt idx="55">
                  <c:v>56</c:v>
                </c:pt>
              </c:numCache>
            </c:numRef>
          </c:cat>
          <c:val>
            <c:numRef>
              <c:f>継続年数!$O$3:$O$58</c:f>
              <c:numCache>
                <c:formatCode>General</c:formatCode>
                <c:ptCount val="56"/>
                <c:pt idx="21">
                  <c:v>0.48744130921928192</c:v>
                </c:pt>
                <c:pt idx="30">
                  <c:v>0.44424677647058836</c:v>
                </c:pt>
                <c:pt idx="31">
                  <c:v>0.45046001809954755</c:v>
                </c:pt>
                <c:pt idx="32">
                  <c:v>0.46505172192513372</c:v>
                </c:pt>
                <c:pt idx="33">
                  <c:v>0.51076501038062294</c:v>
                </c:pt>
                <c:pt idx="34">
                  <c:v>0.44803297058823532</c:v>
                </c:pt>
                <c:pt idx="35">
                  <c:v>0.49220523529411769</c:v>
                </c:pt>
                <c:pt idx="36">
                  <c:v>0.48463284705882353</c:v>
                </c:pt>
                <c:pt idx="37">
                  <c:v>0.44057531550802143</c:v>
                </c:pt>
                <c:pt idx="38">
                  <c:v>0.53287176470588238</c:v>
                </c:pt>
                <c:pt idx="39">
                  <c:v>0.44089596712047269</c:v>
                </c:pt>
                <c:pt idx="40">
                  <c:v>0.48287693094629158</c:v>
                </c:pt>
                <c:pt idx="41">
                  <c:v>0.48340902673796793</c:v>
                </c:pt>
                <c:pt idx="42">
                  <c:v>0.45263157894736844</c:v>
                </c:pt>
                <c:pt idx="43">
                  <c:v>0.47414308426073137</c:v>
                </c:pt>
                <c:pt idx="44">
                  <c:v>0.47447750865051908</c:v>
                </c:pt>
                <c:pt idx="45">
                  <c:v>0.37199240986717269</c:v>
                </c:pt>
                <c:pt idx="46">
                  <c:v>0.39940889526542328</c:v>
                </c:pt>
                <c:pt idx="47">
                  <c:v>0.50938440492476056</c:v>
                </c:pt>
                <c:pt idx="48">
                  <c:v>0.43373949579831939</c:v>
                </c:pt>
                <c:pt idx="49">
                  <c:v>0.46567529411764702</c:v>
                </c:pt>
                <c:pt idx="50">
                  <c:v>0.43677632969355407</c:v>
                </c:pt>
                <c:pt idx="51">
                  <c:v>0.45940570042449969</c:v>
                </c:pt>
                <c:pt idx="52">
                  <c:v>0.30824440227703986</c:v>
                </c:pt>
                <c:pt idx="53">
                  <c:v>0.43694938440492476</c:v>
                </c:pt>
                <c:pt idx="54">
                  <c:v>0.49662585846521351</c:v>
                </c:pt>
                <c:pt idx="55">
                  <c:v>0.42664679265371308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F06-4FAB-98BC-D79740E62AAE}"/>
            </c:ext>
          </c:extLst>
        </c:ser>
        <c:ser>
          <c:idx val="4"/>
          <c:order val="4"/>
          <c:tx>
            <c:strRef>
              <c:f>継続年数!$P$2</c:f>
              <c:strCache>
                <c:ptCount val="1"/>
                <c:pt idx="0">
                  <c:v>E</c:v>
                </c:pt>
              </c:strCache>
            </c:strRef>
          </c:tx>
          <c:spPr>
            <a:ln w="19050" cap="rnd">
              <a:solidFill>
                <a:srgbClr val="03AF7A"/>
              </a:solidFill>
              <a:round/>
            </a:ln>
            <a:effectLst/>
          </c:spPr>
          <c:marker>
            <c:symbol val="none"/>
          </c:marker>
          <c:cat>
            <c:numRef>
              <c:f>継続年数!$A$3:$A$58</c:f>
              <c:numCache>
                <c:formatCode>General</c:formatCode>
                <c:ptCount val="56"/>
                <c:pt idx="0">
                  <c:v>1</c:v>
                </c:pt>
                <c:pt idx="5">
                  <c:v>6</c:v>
                </c:pt>
                <c:pt idx="10">
                  <c:v>11</c:v>
                </c:pt>
                <c:pt idx="15">
                  <c:v>16</c:v>
                </c:pt>
                <c:pt idx="20">
                  <c:v>21</c:v>
                </c:pt>
                <c:pt idx="25">
                  <c:v>26</c:v>
                </c:pt>
                <c:pt idx="30">
                  <c:v>31</c:v>
                </c:pt>
                <c:pt idx="35">
                  <c:v>36</c:v>
                </c:pt>
                <c:pt idx="40">
                  <c:v>41</c:v>
                </c:pt>
                <c:pt idx="45">
                  <c:v>46</c:v>
                </c:pt>
                <c:pt idx="50">
                  <c:v>51</c:v>
                </c:pt>
                <c:pt idx="55">
                  <c:v>56</c:v>
                </c:pt>
              </c:numCache>
            </c:numRef>
          </c:cat>
          <c:val>
            <c:numRef>
              <c:f>継続年数!$P$3:$P$58</c:f>
              <c:numCache>
                <c:formatCode>General</c:formatCode>
                <c:ptCount val="56"/>
                <c:pt idx="6">
                  <c:v>0.48214327519499656</c:v>
                </c:pt>
                <c:pt idx="8">
                  <c:v>0.47292255066980687</c:v>
                </c:pt>
                <c:pt idx="9">
                  <c:v>0.52985299075284431</c:v>
                </c:pt>
                <c:pt idx="10">
                  <c:v>0.4625994945533769</c:v>
                </c:pt>
                <c:pt idx="11">
                  <c:v>0.49419931175592996</c:v>
                </c:pt>
                <c:pt idx="12">
                  <c:v>0.47428859929550932</c:v>
                </c:pt>
                <c:pt idx="14">
                  <c:v>0.49020809927681502</c:v>
                </c:pt>
                <c:pt idx="15">
                  <c:v>0.50426496353748484</c:v>
                </c:pt>
                <c:pt idx="16">
                  <c:v>0.43375771677559921</c:v>
                </c:pt>
                <c:pt idx="17">
                  <c:v>0.50403431950982125</c:v>
                </c:pt>
                <c:pt idx="18">
                  <c:v>0.48260146219225503</c:v>
                </c:pt>
                <c:pt idx="19">
                  <c:v>0.50303085973079276</c:v>
                </c:pt>
                <c:pt idx="20">
                  <c:v>0.51614914410208523</c:v>
                </c:pt>
                <c:pt idx="22">
                  <c:v>0.47175235577918045</c:v>
                </c:pt>
                <c:pt idx="23">
                  <c:v>0.48802857142857148</c:v>
                </c:pt>
                <c:pt idx="25">
                  <c:v>0.46449547720527001</c:v>
                </c:pt>
                <c:pt idx="26">
                  <c:v>0.3274210523470486</c:v>
                </c:pt>
                <c:pt idx="28">
                  <c:v>0.41195636641922578</c:v>
                </c:pt>
                <c:pt idx="29">
                  <c:v>0.39349168527199585</c:v>
                </c:pt>
                <c:pt idx="31">
                  <c:v>0.43694701293186117</c:v>
                </c:pt>
                <c:pt idx="32">
                  <c:v>0.45901556038218944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5F06-4FAB-98BC-D79740E62AAE}"/>
            </c:ext>
          </c:extLst>
        </c:ser>
        <c:ser>
          <c:idx val="5"/>
          <c:order val="5"/>
          <c:tx>
            <c:strRef>
              <c:f>継続年数!$Q$2</c:f>
              <c:strCache>
                <c:ptCount val="1"/>
                <c:pt idx="0">
                  <c:v>F</c:v>
                </c:pt>
              </c:strCache>
            </c:strRef>
          </c:tx>
          <c:spPr>
            <a:ln w="19050" cap="rnd">
              <a:solidFill>
                <a:srgbClr val="4DC4FF"/>
              </a:solidFill>
              <a:round/>
            </a:ln>
            <a:effectLst/>
          </c:spPr>
          <c:marker>
            <c:symbol val="none"/>
          </c:marker>
          <c:cat>
            <c:numRef>
              <c:f>継続年数!$A$3:$A$58</c:f>
              <c:numCache>
                <c:formatCode>General</c:formatCode>
                <c:ptCount val="56"/>
                <c:pt idx="0">
                  <c:v>1</c:v>
                </c:pt>
                <c:pt idx="5">
                  <c:v>6</c:v>
                </c:pt>
                <c:pt idx="10">
                  <c:v>11</c:v>
                </c:pt>
                <c:pt idx="15">
                  <c:v>16</c:v>
                </c:pt>
                <c:pt idx="20">
                  <c:v>21</c:v>
                </c:pt>
                <c:pt idx="25">
                  <c:v>26</c:v>
                </c:pt>
                <c:pt idx="30">
                  <c:v>31</c:v>
                </c:pt>
                <c:pt idx="35">
                  <c:v>36</c:v>
                </c:pt>
                <c:pt idx="40">
                  <c:v>41</c:v>
                </c:pt>
                <c:pt idx="45">
                  <c:v>46</c:v>
                </c:pt>
                <c:pt idx="50">
                  <c:v>51</c:v>
                </c:pt>
                <c:pt idx="55">
                  <c:v>56</c:v>
                </c:pt>
              </c:numCache>
            </c:numRef>
          </c:cat>
          <c:val>
            <c:numRef>
              <c:f>継続年数!$Q$3:$Q$58</c:f>
              <c:numCache>
                <c:formatCode>General</c:formatCode>
                <c:ptCount val="56"/>
                <c:pt idx="1">
                  <c:v>0.41870421657846801</c:v>
                </c:pt>
                <c:pt idx="2">
                  <c:v>0.46371155617618642</c:v>
                </c:pt>
                <c:pt idx="3">
                  <c:v>0.47394805838894322</c:v>
                </c:pt>
                <c:pt idx="5">
                  <c:v>0.41727299321026656</c:v>
                </c:pt>
                <c:pt idx="6">
                  <c:v>0.41288670623279106</c:v>
                </c:pt>
                <c:pt idx="7">
                  <c:v>0.45691997265634682</c:v>
                </c:pt>
                <c:pt idx="8">
                  <c:v>0.48682664839792339</c:v>
                </c:pt>
                <c:pt idx="9">
                  <c:v>0.54319249605082232</c:v>
                </c:pt>
                <c:pt idx="10">
                  <c:v>0.46998141430582774</c:v>
                </c:pt>
                <c:pt idx="11">
                  <c:v>0.46263977047330673</c:v>
                </c:pt>
                <c:pt idx="12">
                  <c:v>0.49265658344346042</c:v>
                </c:pt>
                <c:pt idx="13">
                  <c:v>0.47292000295502817</c:v>
                </c:pt>
                <c:pt idx="14">
                  <c:v>0.51788929721011423</c:v>
                </c:pt>
                <c:pt idx="15">
                  <c:v>0.43809027912341414</c:v>
                </c:pt>
                <c:pt idx="16">
                  <c:v>0.45594738562091502</c:v>
                </c:pt>
                <c:pt idx="17">
                  <c:v>0.44908993853665491</c:v>
                </c:pt>
                <c:pt idx="18">
                  <c:v>0.48017538976478313</c:v>
                </c:pt>
                <c:pt idx="19">
                  <c:v>0.38477678635467966</c:v>
                </c:pt>
                <c:pt idx="20">
                  <c:v>0.40615294435623683</c:v>
                </c:pt>
                <c:pt idx="21">
                  <c:v>0.45684419293278811</c:v>
                </c:pt>
                <c:pt idx="22">
                  <c:v>0.3505253217070039</c:v>
                </c:pt>
                <c:pt idx="23">
                  <c:v>0.32616504553716469</c:v>
                </c:pt>
                <c:pt idx="24">
                  <c:v>0.37122984297519618</c:v>
                </c:pt>
                <c:pt idx="26">
                  <c:v>0.41889863239191971</c:v>
                </c:pt>
                <c:pt idx="27">
                  <c:v>0.50019705586286733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5F06-4FAB-98BC-D79740E62AAE}"/>
            </c:ext>
          </c:extLst>
        </c:ser>
        <c:ser>
          <c:idx val="8"/>
          <c:order val="6"/>
          <c:tx>
            <c:strRef>
              <c:f>継続年数!$T$2</c:f>
              <c:strCache>
                <c:ptCount val="1"/>
                <c:pt idx="0">
                  <c:v>I</c:v>
                </c:pt>
              </c:strCache>
            </c:strRef>
          </c:tx>
          <c:spPr>
            <a:ln w="19050" cap="rnd">
              <a:solidFill>
                <a:srgbClr val="000000"/>
              </a:solidFill>
              <a:round/>
            </a:ln>
            <a:effectLst/>
          </c:spPr>
          <c:marker>
            <c:symbol val="none"/>
          </c:marker>
          <c:cat>
            <c:numRef>
              <c:f>継続年数!$A$3:$A$58</c:f>
              <c:numCache>
                <c:formatCode>General</c:formatCode>
                <c:ptCount val="56"/>
                <c:pt idx="0">
                  <c:v>1</c:v>
                </c:pt>
                <c:pt idx="5">
                  <c:v>6</c:v>
                </c:pt>
                <c:pt idx="10">
                  <c:v>11</c:v>
                </c:pt>
                <c:pt idx="15">
                  <c:v>16</c:v>
                </c:pt>
                <c:pt idx="20">
                  <c:v>21</c:v>
                </c:pt>
                <c:pt idx="25">
                  <c:v>26</c:v>
                </c:pt>
                <c:pt idx="30">
                  <c:v>31</c:v>
                </c:pt>
                <c:pt idx="35">
                  <c:v>36</c:v>
                </c:pt>
                <c:pt idx="40">
                  <c:v>41</c:v>
                </c:pt>
                <c:pt idx="45">
                  <c:v>46</c:v>
                </c:pt>
                <c:pt idx="50">
                  <c:v>51</c:v>
                </c:pt>
                <c:pt idx="55">
                  <c:v>56</c:v>
                </c:pt>
              </c:numCache>
            </c:numRef>
          </c:cat>
          <c:val>
            <c:numRef>
              <c:f>継続年数!$T$3:$T$58</c:f>
              <c:numCache>
                <c:formatCode>General</c:formatCode>
                <c:ptCount val="56"/>
                <c:pt idx="2">
                  <c:v>0.50096957073470949</c:v>
                </c:pt>
                <c:pt idx="3">
                  <c:v>0.48007354549227105</c:v>
                </c:pt>
                <c:pt idx="5">
                  <c:v>0.48431399333589648</c:v>
                </c:pt>
                <c:pt idx="6">
                  <c:v>0.52369676498316498</c:v>
                </c:pt>
                <c:pt idx="7">
                  <c:v>0.52019846345042764</c:v>
                </c:pt>
                <c:pt idx="9">
                  <c:v>0.53097816849168489</c:v>
                </c:pt>
                <c:pt idx="10">
                  <c:v>0.49758968177434904</c:v>
                </c:pt>
                <c:pt idx="11">
                  <c:v>0.53486581667954758</c:v>
                </c:pt>
                <c:pt idx="13">
                  <c:v>0.4670274456633387</c:v>
                </c:pt>
                <c:pt idx="14">
                  <c:v>0.52005721802347782</c:v>
                </c:pt>
                <c:pt idx="15">
                  <c:v>0.48035227511782974</c:v>
                </c:pt>
                <c:pt idx="16">
                  <c:v>0.50938496674054989</c:v>
                </c:pt>
                <c:pt idx="17">
                  <c:v>0.52553390806333</c:v>
                </c:pt>
                <c:pt idx="18">
                  <c:v>0.53650782423196219</c:v>
                </c:pt>
                <c:pt idx="19">
                  <c:v>0.51148495697140806</c:v>
                </c:pt>
                <c:pt idx="20">
                  <c:v>0.53815633107770022</c:v>
                </c:pt>
                <c:pt idx="21">
                  <c:v>0.458831170811759</c:v>
                </c:pt>
                <c:pt idx="22">
                  <c:v>0.46343328209629586</c:v>
                </c:pt>
                <c:pt idx="23">
                  <c:v>0.53070155009162212</c:v>
                </c:pt>
                <c:pt idx="24">
                  <c:v>0.51052459315145882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5F06-4FAB-98BC-D79740E62AAE}"/>
            </c:ext>
          </c:extLst>
        </c:ser>
        <c:ser>
          <c:idx val="6"/>
          <c:order val="7"/>
          <c:tx>
            <c:strRef>
              <c:f>継続年数!$R$2</c:f>
              <c:strCache>
                <c:ptCount val="1"/>
                <c:pt idx="0">
                  <c:v>G</c:v>
                </c:pt>
              </c:strCache>
            </c:strRef>
          </c:tx>
          <c:spPr>
            <a:ln w="19050" cap="rnd">
              <a:solidFill>
                <a:srgbClr val="F6AA00"/>
              </a:solidFill>
              <a:round/>
            </a:ln>
            <a:effectLst/>
          </c:spPr>
          <c:marker>
            <c:symbol val="none"/>
          </c:marker>
          <c:cat>
            <c:numRef>
              <c:f>継続年数!$A$3:$A$58</c:f>
              <c:numCache>
                <c:formatCode>General</c:formatCode>
                <c:ptCount val="56"/>
                <c:pt idx="0">
                  <c:v>1</c:v>
                </c:pt>
                <c:pt idx="5">
                  <c:v>6</c:v>
                </c:pt>
                <c:pt idx="10">
                  <c:v>11</c:v>
                </c:pt>
                <c:pt idx="15">
                  <c:v>16</c:v>
                </c:pt>
                <c:pt idx="20">
                  <c:v>21</c:v>
                </c:pt>
                <c:pt idx="25">
                  <c:v>26</c:v>
                </c:pt>
                <c:pt idx="30">
                  <c:v>31</c:v>
                </c:pt>
                <c:pt idx="35">
                  <c:v>36</c:v>
                </c:pt>
                <c:pt idx="40">
                  <c:v>41</c:v>
                </c:pt>
                <c:pt idx="45">
                  <c:v>46</c:v>
                </c:pt>
                <c:pt idx="50">
                  <c:v>51</c:v>
                </c:pt>
                <c:pt idx="55">
                  <c:v>56</c:v>
                </c:pt>
              </c:numCache>
            </c:numRef>
          </c:cat>
          <c:val>
            <c:numRef>
              <c:f>継続年数!$R$3:$R$58</c:f>
              <c:numCache>
                <c:formatCode>General</c:formatCode>
                <c:ptCount val="56"/>
                <c:pt idx="0">
                  <c:v>0.33260762135490718</c:v>
                </c:pt>
                <c:pt idx="1">
                  <c:v>0.26881117874792737</c:v>
                </c:pt>
                <c:pt idx="2">
                  <c:v>0.30123942607110371</c:v>
                </c:pt>
                <c:pt idx="3">
                  <c:v>0.2883253422783153</c:v>
                </c:pt>
                <c:pt idx="4">
                  <c:v>0.32321515939015938</c:v>
                </c:pt>
                <c:pt idx="5">
                  <c:v>0.29972167600664174</c:v>
                </c:pt>
                <c:pt idx="6">
                  <c:v>0.26877348717948712</c:v>
                </c:pt>
                <c:pt idx="7">
                  <c:v>0.28253196472663139</c:v>
                </c:pt>
                <c:pt idx="8">
                  <c:v>0.31046702345389882</c:v>
                </c:pt>
                <c:pt idx="9">
                  <c:v>0.33679266666666657</c:v>
                </c:pt>
                <c:pt idx="10">
                  <c:v>0.29481031513926326</c:v>
                </c:pt>
                <c:pt idx="11">
                  <c:v>0.29469874336272778</c:v>
                </c:pt>
                <c:pt idx="12">
                  <c:v>0.33378456207121726</c:v>
                </c:pt>
                <c:pt idx="13">
                  <c:v>0.29434077370509609</c:v>
                </c:pt>
                <c:pt idx="14">
                  <c:v>0.21212929682154014</c:v>
                </c:pt>
                <c:pt idx="15">
                  <c:v>0.28044195416666667</c:v>
                </c:pt>
                <c:pt idx="16">
                  <c:v>0.28532921373200443</c:v>
                </c:pt>
                <c:pt idx="17">
                  <c:v>0.26642927577303932</c:v>
                </c:pt>
                <c:pt idx="18">
                  <c:v>0.33347435362164929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5F06-4FAB-98BC-D79740E62AAE}"/>
            </c:ext>
          </c:extLst>
        </c:ser>
        <c:ser>
          <c:idx val="7"/>
          <c:order val="8"/>
          <c:tx>
            <c:strRef>
              <c:f>継続年数!$S$2</c:f>
              <c:strCache>
                <c:ptCount val="1"/>
                <c:pt idx="0">
                  <c:v>H</c:v>
                </c:pt>
              </c:strCache>
            </c:strRef>
          </c:tx>
          <c:spPr>
            <a:ln w="19050" cap="rnd">
              <a:solidFill>
                <a:srgbClr val="FFF100"/>
              </a:solidFill>
              <a:round/>
            </a:ln>
            <a:effectLst/>
          </c:spPr>
          <c:marker>
            <c:symbol val="none"/>
          </c:marker>
          <c:cat>
            <c:numRef>
              <c:f>継続年数!$A$3:$A$58</c:f>
              <c:numCache>
                <c:formatCode>General</c:formatCode>
                <c:ptCount val="56"/>
                <c:pt idx="0">
                  <c:v>1</c:v>
                </c:pt>
                <c:pt idx="5">
                  <c:v>6</c:v>
                </c:pt>
                <c:pt idx="10">
                  <c:v>11</c:v>
                </c:pt>
                <c:pt idx="15">
                  <c:v>16</c:v>
                </c:pt>
                <c:pt idx="20">
                  <c:v>21</c:v>
                </c:pt>
                <c:pt idx="25">
                  <c:v>26</c:v>
                </c:pt>
                <c:pt idx="30">
                  <c:v>31</c:v>
                </c:pt>
                <c:pt idx="35">
                  <c:v>36</c:v>
                </c:pt>
                <c:pt idx="40">
                  <c:v>41</c:v>
                </c:pt>
                <c:pt idx="45">
                  <c:v>46</c:v>
                </c:pt>
                <c:pt idx="50">
                  <c:v>51</c:v>
                </c:pt>
                <c:pt idx="55">
                  <c:v>56</c:v>
                </c:pt>
              </c:numCache>
            </c:numRef>
          </c:cat>
          <c:val>
            <c:numRef>
              <c:f>継続年数!$S$3:$S$58</c:f>
              <c:numCache>
                <c:formatCode>General</c:formatCode>
                <c:ptCount val="56"/>
                <c:pt idx="0">
                  <c:v>0.40979573707619249</c:v>
                </c:pt>
                <c:pt idx="1">
                  <c:v>0.42251402546603395</c:v>
                </c:pt>
                <c:pt idx="2">
                  <c:v>0.40087349595708727</c:v>
                </c:pt>
                <c:pt idx="3">
                  <c:v>0.35662703006068264</c:v>
                </c:pt>
                <c:pt idx="4">
                  <c:v>0.40009565350828002</c:v>
                </c:pt>
                <c:pt idx="5">
                  <c:v>0.42221185252039861</c:v>
                </c:pt>
                <c:pt idx="6">
                  <c:v>0.3512620796364847</c:v>
                </c:pt>
                <c:pt idx="7">
                  <c:v>0.40487987840458078</c:v>
                </c:pt>
                <c:pt idx="8">
                  <c:v>0.4498078557812013</c:v>
                </c:pt>
                <c:pt idx="9">
                  <c:v>0.4154551529405423</c:v>
                </c:pt>
                <c:pt idx="10">
                  <c:v>0.26688248177640234</c:v>
                </c:pt>
                <c:pt idx="11">
                  <c:v>0.37316528289312151</c:v>
                </c:pt>
                <c:pt idx="12">
                  <c:v>0.37277543048712403</c:v>
                </c:pt>
                <c:pt idx="13">
                  <c:v>0.31820313165325953</c:v>
                </c:pt>
                <c:pt idx="14">
                  <c:v>0.41952976949004056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5F06-4FAB-98BC-D79740E62A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14400336"/>
        <c:axId val="1514397840"/>
      </c:lineChart>
      <c:catAx>
        <c:axId val="151440033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ja-JP"/>
                  <a:t>Continuous year (y)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ja-JP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514397840"/>
        <c:crosses val="autoZero"/>
        <c:auto val="1"/>
        <c:lblAlgn val="ctr"/>
        <c:lblOffset val="100"/>
        <c:tickMarkSkip val="5"/>
        <c:noMultiLvlLbl val="0"/>
      </c:catAx>
      <c:valAx>
        <c:axId val="1514397840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ja-JP"/>
                  <a:t>HI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ja-JP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514400336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</a:defRPr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7AD0F-C06B-4450-993B-BB275A19B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Leschewski, Andrea</dc:creator>
  <cp:keywords/>
  <dc:description/>
  <cp:lastModifiedBy>圭一 石井</cp:lastModifiedBy>
  <cp:revision>2</cp:revision>
  <cp:lastPrinted>2023-01-27T07:18:00Z</cp:lastPrinted>
  <dcterms:created xsi:type="dcterms:W3CDTF">2023-06-02T00:10:00Z</dcterms:created>
  <dcterms:modified xsi:type="dcterms:W3CDTF">2023-06-02T00:10:00Z</dcterms:modified>
</cp:coreProperties>
</file>